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AF" w:rsidRPr="00015784" w:rsidRDefault="001D4BD3" w:rsidP="00D407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407AF" w:rsidRPr="00015784">
        <w:rPr>
          <w:rFonts w:ascii="Arial" w:hAnsi="Arial" w:cs="Arial"/>
          <w:b/>
        </w:rPr>
        <w:t>РОССИЙСКАЯ  ФЕДЕРАЦИЯ</w:t>
      </w:r>
    </w:p>
    <w:p w:rsidR="00D407AF" w:rsidRPr="00015784" w:rsidRDefault="00D407AF" w:rsidP="00D407AF">
      <w:pPr>
        <w:jc w:val="center"/>
        <w:rPr>
          <w:rFonts w:ascii="Arial" w:hAnsi="Arial" w:cs="Arial"/>
          <w:b/>
        </w:rPr>
      </w:pPr>
      <w:r w:rsidRPr="00015784">
        <w:rPr>
          <w:rFonts w:ascii="Arial" w:hAnsi="Arial" w:cs="Arial"/>
          <w:b/>
        </w:rPr>
        <w:t>КРАСНОЯРСКИЙ  КРАЙ</w:t>
      </w:r>
    </w:p>
    <w:p w:rsidR="00D407AF" w:rsidRPr="00015784" w:rsidRDefault="00D407AF" w:rsidP="00D407AF">
      <w:pPr>
        <w:jc w:val="center"/>
        <w:rPr>
          <w:rFonts w:ascii="Arial" w:hAnsi="Arial" w:cs="Arial"/>
          <w:b/>
        </w:rPr>
      </w:pPr>
      <w:r w:rsidRPr="00015784">
        <w:rPr>
          <w:rFonts w:ascii="Arial" w:hAnsi="Arial" w:cs="Arial"/>
          <w:b/>
        </w:rPr>
        <w:t xml:space="preserve"> ЕРМАКОВСКИЙ  РАЙОН</w:t>
      </w:r>
    </w:p>
    <w:p w:rsidR="00D407AF" w:rsidRPr="00015784" w:rsidRDefault="00D407AF" w:rsidP="00D407AF">
      <w:pPr>
        <w:jc w:val="center"/>
        <w:rPr>
          <w:rFonts w:ascii="Arial" w:hAnsi="Arial" w:cs="Arial"/>
          <w:b/>
        </w:rPr>
      </w:pPr>
      <w:r w:rsidRPr="00015784">
        <w:rPr>
          <w:rFonts w:ascii="Arial" w:hAnsi="Arial" w:cs="Arial"/>
          <w:b/>
        </w:rPr>
        <w:t>АДМИНИСТРАЦИЯ  МИГНИНСКОГО  СЕЛЬСОВЕТА</w:t>
      </w:r>
    </w:p>
    <w:p w:rsidR="00D407AF" w:rsidRPr="00015784" w:rsidRDefault="00D407AF" w:rsidP="00D407AF">
      <w:pPr>
        <w:jc w:val="center"/>
        <w:rPr>
          <w:rFonts w:ascii="Arial" w:hAnsi="Arial" w:cs="Arial"/>
          <w:b/>
        </w:rPr>
      </w:pPr>
    </w:p>
    <w:p w:rsidR="00D407AF" w:rsidRPr="00015784" w:rsidRDefault="00D407AF" w:rsidP="00D407AF">
      <w:pPr>
        <w:jc w:val="center"/>
        <w:rPr>
          <w:rFonts w:ascii="Arial" w:hAnsi="Arial" w:cs="Arial"/>
          <w:b/>
        </w:rPr>
      </w:pPr>
      <w:r w:rsidRPr="00015784">
        <w:rPr>
          <w:rFonts w:ascii="Arial" w:hAnsi="Arial" w:cs="Arial"/>
          <w:b/>
        </w:rPr>
        <w:t>ПОСТАНОВЛЕНИЕ</w:t>
      </w:r>
    </w:p>
    <w:p w:rsidR="00D407AF" w:rsidRPr="00015784" w:rsidRDefault="00D407AF" w:rsidP="00D407AF">
      <w:pPr>
        <w:rPr>
          <w:rFonts w:ascii="Arial" w:hAnsi="Arial" w:cs="Arial"/>
          <w:b/>
        </w:rPr>
      </w:pPr>
    </w:p>
    <w:p w:rsidR="00C505DA" w:rsidRPr="00015784" w:rsidRDefault="00D407AF" w:rsidP="00D407AF">
      <w:pPr>
        <w:rPr>
          <w:rFonts w:ascii="Arial" w:hAnsi="Arial" w:cs="Arial"/>
          <w:b/>
        </w:rPr>
      </w:pPr>
      <w:r w:rsidRPr="00015784">
        <w:rPr>
          <w:rFonts w:ascii="Arial" w:hAnsi="Arial" w:cs="Arial"/>
          <w:b/>
        </w:rPr>
        <w:t xml:space="preserve">               </w:t>
      </w:r>
    </w:p>
    <w:p w:rsidR="00D407AF" w:rsidRPr="00015784" w:rsidRDefault="00D407AF" w:rsidP="00D407AF">
      <w:pPr>
        <w:rPr>
          <w:rFonts w:ascii="Arial" w:hAnsi="Arial" w:cs="Arial"/>
          <w:b/>
        </w:rPr>
      </w:pPr>
      <w:r w:rsidRPr="00015784">
        <w:rPr>
          <w:rFonts w:ascii="Arial" w:hAnsi="Arial" w:cs="Arial"/>
          <w:b/>
        </w:rPr>
        <w:t xml:space="preserve"> </w:t>
      </w:r>
      <w:r w:rsidR="00C505DA" w:rsidRPr="00015784">
        <w:rPr>
          <w:rFonts w:ascii="Arial" w:hAnsi="Arial" w:cs="Arial"/>
          <w:b/>
        </w:rPr>
        <w:t>02 мая</w:t>
      </w:r>
      <w:r w:rsidRPr="00015784">
        <w:rPr>
          <w:rFonts w:ascii="Arial" w:hAnsi="Arial" w:cs="Arial"/>
          <w:b/>
        </w:rPr>
        <w:t xml:space="preserve">  2024 г.                            </w:t>
      </w:r>
      <w:r w:rsidR="00C505DA" w:rsidRPr="00015784">
        <w:rPr>
          <w:rFonts w:ascii="Arial" w:hAnsi="Arial" w:cs="Arial"/>
          <w:b/>
        </w:rPr>
        <w:t xml:space="preserve">          </w:t>
      </w:r>
      <w:r w:rsidRPr="00015784">
        <w:rPr>
          <w:rFonts w:ascii="Arial" w:hAnsi="Arial" w:cs="Arial"/>
          <w:b/>
        </w:rPr>
        <w:t xml:space="preserve">с. Мигна                           </w:t>
      </w:r>
      <w:r w:rsidR="00C505DA" w:rsidRPr="00015784">
        <w:rPr>
          <w:rFonts w:ascii="Arial" w:hAnsi="Arial" w:cs="Arial"/>
          <w:b/>
        </w:rPr>
        <w:t xml:space="preserve">            </w:t>
      </w:r>
      <w:r w:rsidRPr="00015784">
        <w:rPr>
          <w:rFonts w:ascii="Arial" w:hAnsi="Arial" w:cs="Arial"/>
          <w:b/>
        </w:rPr>
        <w:t xml:space="preserve"> № </w:t>
      </w:r>
      <w:r w:rsidR="00C505DA" w:rsidRPr="00015784">
        <w:rPr>
          <w:rFonts w:ascii="Arial" w:hAnsi="Arial" w:cs="Arial"/>
          <w:b/>
        </w:rPr>
        <w:t>9</w:t>
      </w:r>
      <w:r w:rsidRPr="00015784">
        <w:rPr>
          <w:rFonts w:ascii="Arial" w:hAnsi="Arial" w:cs="Arial"/>
          <w:b/>
        </w:rPr>
        <w:t>-п</w:t>
      </w:r>
    </w:p>
    <w:p w:rsidR="00D407AF" w:rsidRPr="00015784" w:rsidRDefault="00D407AF" w:rsidP="00D407AF">
      <w:pPr>
        <w:pStyle w:val="a3"/>
        <w:rPr>
          <w:rFonts w:ascii="Arial" w:hAnsi="Arial" w:cs="Arial"/>
          <w:bCs/>
        </w:rPr>
      </w:pPr>
    </w:p>
    <w:p w:rsidR="00D407AF" w:rsidRPr="00015784" w:rsidRDefault="00D407AF" w:rsidP="00D407AF">
      <w:pPr>
        <w:pStyle w:val="a3"/>
        <w:rPr>
          <w:rFonts w:ascii="Arial" w:hAnsi="Arial" w:cs="Arial"/>
          <w:bCs/>
        </w:rPr>
      </w:pPr>
    </w:p>
    <w:p w:rsidR="00D407AF" w:rsidRPr="00015784" w:rsidRDefault="00D407AF" w:rsidP="00D407AF">
      <w:pPr>
        <w:pStyle w:val="a3"/>
        <w:rPr>
          <w:rFonts w:ascii="Arial" w:hAnsi="Arial" w:cs="Arial"/>
        </w:rPr>
      </w:pPr>
      <w:r w:rsidRPr="00015784">
        <w:rPr>
          <w:rFonts w:ascii="Arial" w:hAnsi="Arial" w:cs="Arial"/>
          <w:bCs/>
        </w:rPr>
        <w:t xml:space="preserve">О внесении  изменений  и  дополнений  в  постановление от 13 февраля 2013 года № 11-п  « </w:t>
      </w:r>
      <w:r w:rsidRPr="00015784">
        <w:rPr>
          <w:rFonts w:ascii="Arial" w:hAnsi="Arial" w:cs="Arial"/>
        </w:rPr>
        <w:t xml:space="preserve">Об  утверждении  перечня  автомобильных  дорог   общего  пользования  местного  значения,  находящихся  на территории  Мигнинского  сельсовета и присвоения </w:t>
      </w:r>
      <w:r w:rsidR="00C505DA" w:rsidRPr="00015784">
        <w:rPr>
          <w:rFonts w:ascii="Arial" w:hAnsi="Arial" w:cs="Arial"/>
        </w:rPr>
        <w:t xml:space="preserve"> </w:t>
      </w:r>
      <w:r w:rsidRPr="00015784">
        <w:rPr>
          <w:rFonts w:ascii="Arial" w:hAnsi="Arial" w:cs="Arial"/>
        </w:rPr>
        <w:t>им</w:t>
      </w:r>
      <w:r w:rsidR="00C505DA" w:rsidRPr="00015784">
        <w:rPr>
          <w:rFonts w:ascii="Arial" w:hAnsi="Arial" w:cs="Arial"/>
        </w:rPr>
        <w:t xml:space="preserve"> </w:t>
      </w:r>
      <w:r w:rsidRPr="00015784">
        <w:rPr>
          <w:rFonts w:ascii="Arial" w:hAnsi="Arial" w:cs="Arial"/>
        </w:rPr>
        <w:t xml:space="preserve"> идентификационных</w:t>
      </w:r>
      <w:r w:rsidR="00C505DA" w:rsidRPr="00015784">
        <w:rPr>
          <w:rFonts w:ascii="Arial" w:hAnsi="Arial" w:cs="Arial"/>
        </w:rPr>
        <w:t xml:space="preserve"> </w:t>
      </w:r>
      <w:r w:rsidRPr="00015784">
        <w:rPr>
          <w:rFonts w:ascii="Arial" w:hAnsi="Arial" w:cs="Arial"/>
        </w:rPr>
        <w:t xml:space="preserve"> номеров»</w:t>
      </w:r>
    </w:p>
    <w:p w:rsidR="00D407AF" w:rsidRPr="00015784" w:rsidRDefault="00D407AF" w:rsidP="00D407AF">
      <w:pPr>
        <w:pStyle w:val="a3"/>
        <w:rPr>
          <w:rFonts w:ascii="Arial" w:hAnsi="Arial" w:cs="Arial"/>
        </w:rPr>
      </w:pPr>
    </w:p>
    <w:p w:rsidR="003A14DA" w:rsidRPr="00015784" w:rsidRDefault="00C505DA" w:rsidP="00D407A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15784">
        <w:rPr>
          <w:rFonts w:ascii="Arial" w:hAnsi="Arial" w:cs="Arial"/>
          <w:bCs/>
        </w:rPr>
        <w:t xml:space="preserve">   </w:t>
      </w:r>
      <w:r w:rsidR="006221AC" w:rsidRPr="00015784">
        <w:rPr>
          <w:rFonts w:ascii="Arial" w:hAnsi="Arial" w:cs="Arial"/>
          <w:bCs/>
        </w:rPr>
        <w:t xml:space="preserve">  </w:t>
      </w:r>
      <w:r w:rsidR="001D4BD3">
        <w:rPr>
          <w:rFonts w:ascii="Arial" w:hAnsi="Arial" w:cs="Arial"/>
          <w:bCs/>
        </w:rPr>
        <w:t xml:space="preserve">  </w:t>
      </w:r>
      <w:r w:rsidR="00D407AF" w:rsidRPr="00015784">
        <w:rPr>
          <w:rFonts w:ascii="Arial" w:hAnsi="Arial" w:cs="Arial"/>
          <w:bCs/>
        </w:rPr>
        <w:t>В соответствии со статьей 14 Федерального закона  от 06.10.2003 г. № 131-ФЗ</w:t>
      </w:r>
    </w:p>
    <w:p w:rsidR="00D407AF" w:rsidRPr="00015784" w:rsidRDefault="00D407AF" w:rsidP="00D407AF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</w:rPr>
      </w:pPr>
      <w:r w:rsidRPr="00015784">
        <w:rPr>
          <w:rFonts w:ascii="Arial" w:hAnsi="Arial" w:cs="Arial"/>
          <w:bCs/>
        </w:rPr>
        <w:t xml:space="preserve"> « Об общих принципах организации местного самоуправления в Российской Федерации», </w:t>
      </w:r>
      <w:r w:rsidRPr="00015784">
        <w:rPr>
          <w:rFonts w:ascii="Arial" w:hAnsi="Arial" w:cs="Arial"/>
          <w:iCs/>
        </w:rPr>
        <w:t xml:space="preserve">руководствуясь статьей 29 Устава  Мигнинского  сельсовета,   </w:t>
      </w:r>
      <w:r w:rsidRPr="00015784">
        <w:rPr>
          <w:rFonts w:ascii="Arial" w:hAnsi="Arial" w:cs="Arial"/>
          <w:b/>
          <w:iCs/>
        </w:rPr>
        <w:t>ПОСТАНОВЛЯЮ:</w:t>
      </w:r>
    </w:p>
    <w:p w:rsidR="0050019B" w:rsidRPr="00015784" w:rsidRDefault="0050019B" w:rsidP="00D407AF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</w:rPr>
      </w:pPr>
    </w:p>
    <w:p w:rsidR="00D407AF" w:rsidRPr="00015784" w:rsidRDefault="00C505DA" w:rsidP="00C505DA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015784">
        <w:rPr>
          <w:rFonts w:ascii="Arial" w:hAnsi="Arial" w:cs="Arial"/>
          <w:iCs/>
        </w:rPr>
        <w:t>1</w:t>
      </w:r>
      <w:r w:rsidRPr="00015784">
        <w:rPr>
          <w:rFonts w:ascii="Arial" w:hAnsi="Arial" w:cs="Arial"/>
          <w:b/>
          <w:iCs/>
        </w:rPr>
        <w:t xml:space="preserve">.    </w:t>
      </w:r>
      <w:proofErr w:type="gramStart"/>
      <w:r w:rsidR="0050019B" w:rsidRPr="00015784">
        <w:rPr>
          <w:rFonts w:ascii="Arial" w:hAnsi="Arial" w:cs="Arial"/>
          <w:iCs/>
        </w:rPr>
        <w:t xml:space="preserve">В связи </w:t>
      </w:r>
      <w:r w:rsidR="003A14DA" w:rsidRPr="00015784">
        <w:rPr>
          <w:rFonts w:ascii="Arial" w:hAnsi="Arial" w:cs="Arial"/>
          <w:iCs/>
        </w:rPr>
        <w:t xml:space="preserve">с проведением кадастровых работ, </w:t>
      </w:r>
      <w:r w:rsidR="0050019B" w:rsidRPr="00015784">
        <w:rPr>
          <w:rFonts w:ascii="Arial" w:hAnsi="Arial" w:cs="Arial"/>
          <w:iCs/>
        </w:rPr>
        <w:t xml:space="preserve"> постановкой </w:t>
      </w:r>
      <w:r w:rsidR="00DD022A" w:rsidRPr="00015784">
        <w:rPr>
          <w:rFonts w:ascii="Arial" w:hAnsi="Arial" w:cs="Arial"/>
          <w:iCs/>
        </w:rPr>
        <w:t>на учет</w:t>
      </w:r>
      <w:r w:rsidR="003A14DA" w:rsidRPr="00015784">
        <w:rPr>
          <w:rFonts w:ascii="Arial" w:hAnsi="Arial" w:cs="Arial"/>
          <w:iCs/>
        </w:rPr>
        <w:t xml:space="preserve"> и принятием в муниципальную собственность </w:t>
      </w:r>
      <w:r w:rsidR="00B55D9F" w:rsidRPr="00015784">
        <w:rPr>
          <w:rFonts w:ascii="Arial" w:hAnsi="Arial" w:cs="Arial"/>
          <w:iCs/>
        </w:rPr>
        <w:t xml:space="preserve"> улично-дорожной сети</w:t>
      </w:r>
      <w:r w:rsidR="003A14DA" w:rsidRPr="00015784">
        <w:rPr>
          <w:rFonts w:ascii="Arial" w:hAnsi="Arial" w:cs="Arial"/>
          <w:iCs/>
        </w:rPr>
        <w:t xml:space="preserve"> в с. Мигна  ул. О</w:t>
      </w:r>
      <w:r w:rsidR="00DD022A" w:rsidRPr="00015784">
        <w:rPr>
          <w:rFonts w:ascii="Arial" w:hAnsi="Arial" w:cs="Arial"/>
          <w:iCs/>
        </w:rPr>
        <w:t>к</w:t>
      </w:r>
      <w:r w:rsidR="003A14DA" w:rsidRPr="00015784">
        <w:rPr>
          <w:rFonts w:ascii="Arial" w:hAnsi="Arial" w:cs="Arial"/>
          <w:iCs/>
        </w:rPr>
        <w:t>тяб</w:t>
      </w:r>
      <w:r w:rsidR="00B55D9F" w:rsidRPr="00015784">
        <w:rPr>
          <w:rFonts w:ascii="Arial" w:hAnsi="Arial" w:cs="Arial"/>
          <w:iCs/>
        </w:rPr>
        <w:t>рьская,</w:t>
      </w:r>
      <w:r w:rsidR="003A14DA" w:rsidRPr="00015784">
        <w:rPr>
          <w:rFonts w:ascii="Arial" w:hAnsi="Arial" w:cs="Arial"/>
          <w:iCs/>
        </w:rPr>
        <w:t xml:space="preserve"> пер. С</w:t>
      </w:r>
      <w:r w:rsidR="00DD022A" w:rsidRPr="00015784">
        <w:rPr>
          <w:rFonts w:ascii="Arial" w:hAnsi="Arial" w:cs="Arial"/>
          <w:iCs/>
        </w:rPr>
        <w:t>троите</w:t>
      </w:r>
      <w:r w:rsidR="003A14DA" w:rsidRPr="00015784">
        <w:rPr>
          <w:rFonts w:ascii="Arial" w:hAnsi="Arial" w:cs="Arial"/>
          <w:iCs/>
        </w:rPr>
        <w:t>лей</w:t>
      </w:r>
      <w:r w:rsidR="006221AC" w:rsidRPr="00015784">
        <w:rPr>
          <w:rFonts w:ascii="Arial" w:hAnsi="Arial" w:cs="Arial"/>
          <w:iCs/>
        </w:rPr>
        <w:t>,</w:t>
      </w:r>
      <w:r w:rsidRPr="00015784">
        <w:rPr>
          <w:rFonts w:ascii="Arial" w:hAnsi="Arial" w:cs="Arial"/>
          <w:iCs/>
        </w:rPr>
        <w:t xml:space="preserve"> в</w:t>
      </w:r>
      <w:r w:rsidR="00D407AF" w:rsidRPr="00015784">
        <w:rPr>
          <w:rFonts w:ascii="Arial" w:hAnsi="Arial" w:cs="Arial"/>
          <w:iCs/>
        </w:rPr>
        <w:t xml:space="preserve">нести следующие изменения и дополнения </w:t>
      </w:r>
      <w:r w:rsidR="00D407AF" w:rsidRPr="00015784">
        <w:rPr>
          <w:rFonts w:ascii="Arial" w:hAnsi="Arial" w:cs="Arial"/>
          <w:bCs/>
        </w:rPr>
        <w:t xml:space="preserve">в постановление № 11-п от 13.02.2013 года « </w:t>
      </w:r>
      <w:r w:rsidR="00D407AF" w:rsidRPr="00015784">
        <w:rPr>
          <w:rFonts w:ascii="Arial" w:hAnsi="Arial" w:cs="Arial"/>
        </w:rPr>
        <w:t xml:space="preserve">Об  утверждении  перечня  автомобильных  дорог   общего  пользования  местного  значения,  находящихся  на территории  Мигнинского  сельсовета </w:t>
      </w:r>
      <w:r w:rsidR="00DE73CD" w:rsidRPr="00015784">
        <w:rPr>
          <w:rFonts w:ascii="Arial" w:hAnsi="Arial" w:cs="Arial"/>
        </w:rPr>
        <w:t xml:space="preserve"> и присвоения им идентификационных номеров</w:t>
      </w:r>
      <w:r w:rsidR="00D407AF" w:rsidRPr="00015784">
        <w:rPr>
          <w:rFonts w:ascii="Arial" w:hAnsi="Arial" w:cs="Arial"/>
        </w:rPr>
        <w:t xml:space="preserve">» в редакции,  от 23 ноября </w:t>
      </w:r>
      <w:smartTag w:uri="urn:schemas-microsoft-com:office:smarttags" w:element="metricconverter">
        <w:smartTagPr>
          <w:attr w:name="ProductID" w:val="0,00 км"/>
        </w:smartTagPr>
        <w:r w:rsidR="00D407AF" w:rsidRPr="00015784">
          <w:rPr>
            <w:rFonts w:ascii="Arial" w:hAnsi="Arial" w:cs="Arial"/>
          </w:rPr>
          <w:t>2015 г</w:t>
        </w:r>
      </w:smartTag>
      <w:proofErr w:type="gramEnd"/>
      <w:r w:rsidR="00D407AF" w:rsidRPr="00015784">
        <w:rPr>
          <w:rFonts w:ascii="Arial" w:hAnsi="Arial" w:cs="Arial"/>
        </w:rPr>
        <w:t>. № 54-п  «О внесении изменений в постановление от 13 февраля 2013 года № 11-п</w:t>
      </w:r>
      <w:r w:rsidR="009B540F" w:rsidRPr="00015784">
        <w:rPr>
          <w:rFonts w:ascii="Arial" w:hAnsi="Arial" w:cs="Arial"/>
        </w:rPr>
        <w:t>,</w:t>
      </w:r>
      <w:r w:rsidRPr="00015784">
        <w:rPr>
          <w:rFonts w:ascii="Arial" w:hAnsi="Arial" w:cs="Arial"/>
        </w:rPr>
        <w:t xml:space="preserve"> </w:t>
      </w:r>
      <w:r w:rsidR="009B540F" w:rsidRPr="00015784">
        <w:rPr>
          <w:rFonts w:ascii="Arial" w:hAnsi="Arial" w:cs="Arial"/>
        </w:rPr>
        <w:t>постановления  от 06 сентября 2021 г. № 26-п «</w:t>
      </w:r>
      <w:r w:rsidR="009B540F" w:rsidRPr="00015784">
        <w:rPr>
          <w:rFonts w:ascii="Arial" w:hAnsi="Arial" w:cs="Arial"/>
          <w:bCs/>
        </w:rPr>
        <w:t xml:space="preserve">О внесении  изменений  и  дополнений  в  постановление от 13 февраля 2013 года № 11-п  « </w:t>
      </w:r>
      <w:r w:rsidR="009B540F" w:rsidRPr="00015784">
        <w:rPr>
          <w:rFonts w:ascii="Arial" w:hAnsi="Arial" w:cs="Arial"/>
        </w:rPr>
        <w:t>Об  утверждении  перечня  автомобильных  дорог   общего  пользования  местного  значения,  находящихся  на территории  Мигнинского  сельсовета»</w:t>
      </w:r>
      <w:r w:rsidRPr="00015784">
        <w:rPr>
          <w:rFonts w:ascii="Arial" w:hAnsi="Arial" w:cs="Arial"/>
        </w:rPr>
        <w:t>:</w:t>
      </w:r>
    </w:p>
    <w:p w:rsidR="00D407AF" w:rsidRPr="00015784" w:rsidRDefault="00DD022A" w:rsidP="00DD022A">
      <w:pPr>
        <w:pStyle w:val="a3"/>
        <w:jc w:val="both"/>
        <w:rPr>
          <w:rFonts w:ascii="Arial" w:hAnsi="Arial" w:cs="Arial"/>
        </w:rPr>
      </w:pPr>
      <w:r w:rsidRPr="00015784">
        <w:rPr>
          <w:rFonts w:ascii="Arial" w:hAnsi="Arial" w:cs="Arial"/>
        </w:rPr>
        <w:t>-  приложение к постановлению изложить в новой редакции (прилагается).</w:t>
      </w:r>
    </w:p>
    <w:p w:rsidR="00DE73CD" w:rsidRPr="00015784" w:rsidRDefault="00DE73CD" w:rsidP="00DE73CD">
      <w:pPr>
        <w:pStyle w:val="ConsPlusNormal"/>
        <w:jc w:val="both"/>
        <w:rPr>
          <w:rFonts w:ascii="Arial" w:hAnsi="Arial" w:cs="Arial"/>
        </w:rPr>
      </w:pPr>
      <w:r w:rsidRPr="00015784">
        <w:rPr>
          <w:rFonts w:ascii="Arial" w:hAnsi="Arial" w:cs="Arial"/>
          <w:iCs/>
        </w:rPr>
        <w:t xml:space="preserve">2.  </w:t>
      </w:r>
      <w:r w:rsidR="00C505DA" w:rsidRPr="00015784">
        <w:rPr>
          <w:rFonts w:ascii="Arial" w:hAnsi="Arial" w:cs="Arial"/>
          <w:iCs/>
        </w:rPr>
        <w:t xml:space="preserve">  </w:t>
      </w:r>
      <w:r w:rsidRPr="00015784">
        <w:rPr>
          <w:rFonts w:ascii="Arial" w:hAnsi="Arial" w:cs="Arial"/>
          <w:iCs/>
        </w:rPr>
        <w:t xml:space="preserve"> </w:t>
      </w:r>
      <w:proofErr w:type="gramStart"/>
      <w:r w:rsidRPr="00015784">
        <w:rPr>
          <w:rFonts w:ascii="Arial" w:hAnsi="Arial" w:cs="Arial"/>
        </w:rPr>
        <w:t>Контроль за</w:t>
      </w:r>
      <w:proofErr w:type="gramEnd"/>
      <w:r w:rsidRPr="00015784">
        <w:rPr>
          <w:rFonts w:ascii="Arial" w:hAnsi="Arial" w:cs="Arial"/>
        </w:rPr>
        <w:t xml:space="preserve"> выполнением постановления оставляю за собой. </w:t>
      </w:r>
    </w:p>
    <w:p w:rsidR="00DE73CD" w:rsidRPr="00015784" w:rsidRDefault="00DE73CD" w:rsidP="00DE73CD">
      <w:pPr>
        <w:pStyle w:val="ConsPlusNormal"/>
        <w:jc w:val="both"/>
        <w:rPr>
          <w:rFonts w:ascii="Arial" w:hAnsi="Arial" w:cs="Arial"/>
        </w:rPr>
      </w:pPr>
      <w:r w:rsidRPr="00015784">
        <w:rPr>
          <w:rFonts w:ascii="Arial" w:hAnsi="Arial" w:cs="Arial"/>
        </w:rPr>
        <w:t>3</w:t>
      </w:r>
      <w:r w:rsidR="00C505DA" w:rsidRPr="00015784">
        <w:rPr>
          <w:rFonts w:ascii="Arial" w:hAnsi="Arial" w:cs="Arial"/>
        </w:rPr>
        <w:t xml:space="preserve">. </w:t>
      </w:r>
      <w:r w:rsidRPr="00015784">
        <w:rPr>
          <w:rFonts w:ascii="Arial" w:hAnsi="Arial" w:cs="Arial"/>
        </w:rPr>
        <w:t xml:space="preserve">Опубликовать настоящее Постановление на официальном сайте администрации сельсовета и в </w:t>
      </w:r>
      <w:proofErr w:type="spellStart"/>
      <w:r w:rsidRPr="00015784">
        <w:rPr>
          <w:rFonts w:ascii="Arial" w:hAnsi="Arial" w:cs="Arial"/>
        </w:rPr>
        <w:t>Мигнинской</w:t>
      </w:r>
      <w:proofErr w:type="spellEnd"/>
      <w:r w:rsidRPr="00015784">
        <w:rPr>
          <w:rFonts w:ascii="Arial" w:hAnsi="Arial" w:cs="Arial"/>
        </w:rPr>
        <w:t xml:space="preserve"> информационной газете.</w:t>
      </w:r>
    </w:p>
    <w:p w:rsidR="00DE73CD" w:rsidRPr="00015784" w:rsidRDefault="00DE73CD" w:rsidP="00DE73CD">
      <w:pPr>
        <w:pStyle w:val="ConsPlusNormal"/>
        <w:jc w:val="both"/>
        <w:rPr>
          <w:rFonts w:ascii="Arial" w:hAnsi="Arial" w:cs="Arial"/>
        </w:rPr>
      </w:pPr>
      <w:r w:rsidRPr="00015784">
        <w:rPr>
          <w:rFonts w:ascii="Arial" w:hAnsi="Arial" w:cs="Arial"/>
        </w:rPr>
        <w:t>4.  Постановление вступает в силу в день, следующий за днем его официального опубликования.</w:t>
      </w:r>
    </w:p>
    <w:p w:rsidR="00DE73CD" w:rsidRPr="00015784" w:rsidRDefault="00DE73CD" w:rsidP="00DE73CD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DE73CD" w:rsidRPr="00015784" w:rsidRDefault="00DE73CD" w:rsidP="00DE73CD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DE73CD" w:rsidRPr="00015784" w:rsidRDefault="00DE73CD" w:rsidP="00DE73CD">
      <w:pPr>
        <w:jc w:val="both"/>
        <w:rPr>
          <w:rFonts w:ascii="Arial" w:hAnsi="Arial" w:cs="Arial"/>
        </w:rPr>
      </w:pPr>
      <w:r w:rsidRPr="00015784">
        <w:rPr>
          <w:rFonts w:ascii="Arial" w:hAnsi="Arial" w:cs="Arial"/>
        </w:rPr>
        <w:t xml:space="preserve">  Глава  сельсовета                                           </w:t>
      </w:r>
      <w:r w:rsidR="00C505DA" w:rsidRPr="00015784">
        <w:rPr>
          <w:rFonts w:ascii="Arial" w:hAnsi="Arial" w:cs="Arial"/>
        </w:rPr>
        <w:t xml:space="preserve">               </w:t>
      </w:r>
      <w:r w:rsidRPr="00015784">
        <w:rPr>
          <w:rFonts w:ascii="Arial" w:hAnsi="Arial" w:cs="Arial"/>
        </w:rPr>
        <w:t xml:space="preserve">  С. В. Югов</w:t>
      </w:r>
    </w:p>
    <w:p w:rsidR="0050019B" w:rsidRPr="00015784" w:rsidRDefault="0050019B" w:rsidP="00DE73CD">
      <w:pPr>
        <w:jc w:val="both"/>
        <w:rPr>
          <w:rFonts w:ascii="Arial" w:hAnsi="Arial" w:cs="Arial"/>
        </w:rPr>
      </w:pPr>
    </w:p>
    <w:p w:rsidR="0050019B" w:rsidRPr="00015784" w:rsidRDefault="0050019B" w:rsidP="00DE73CD">
      <w:pPr>
        <w:jc w:val="both"/>
        <w:rPr>
          <w:rFonts w:ascii="Arial" w:hAnsi="Arial" w:cs="Arial"/>
        </w:rPr>
      </w:pPr>
    </w:p>
    <w:p w:rsidR="0050019B" w:rsidRPr="00015784" w:rsidRDefault="0050019B" w:rsidP="00DE73CD">
      <w:pPr>
        <w:jc w:val="both"/>
        <w:rPr>
          <w:rFonts w:ascii="Arial" w:hAnsi="Arial" w:cs="Arial"/>
        </w:rPr>
      </w:pPr>
    </w:p>
    <w:p w:rsidR="0050019B" w:rsidRPr="00015784" w:rsidRDefault="0050019B" w:rsidP="00DE73CD">
      <w:pPr>
        <w:jc w:val="both"/>
        <w:rPr>
          <w:rFonts w:ascii="Arial" w:hAnsi="Arial" w:cs="Arial"/>
        </w:rPr>
      </w:pPr>
    </w:p>
    <w:p w:rsidR="0050019B" w:rsidRPr="00015784" w:rsidRDefault="0050019B" w:rsidP="00DE73CD">
      <w:pPr>
        <w:jc w:val="both"/>
        <w:rPr>
          <w:rFonts w:ascii="Arial" w:hAnsi="Arial" w:cs="Arial"/>
        </w:rPr>
      </w:pPr>
    </w:p>
    <w:p w:rsidR="0050019B" w:rsidRPr="00015784" w:rsidRDefault="0050019B" w:rsidP="00DE73CD">
      <w:pPr>
        <w:jc w:val="both"/>
        <w:rPr>
          <w:rFonts w:ascii="Arial" w:hAnsi="Arial" w:cs="Arial"/>
        </w:rPr>
      </w:pPr>
    </w:p>
    <w:p w:rsidR="0050019B" w:rsidRPr="00015784" w:rsidRDefault="0050019B" w:rsidP="00DE73CD">
      <w:pPr>
        <w:jc w:val="both"/>
        <w:rPr>
          <w:rFonts w:ascii="Arial" w:hAnsi="Arial" w:cs="Arial"/>
        </w:rPr>
      </w:pPr>
    </w:p>
    <w:p w:rsidR="00DD022A" w:rsidRPr="00015784" w:rsidRDefault="00DD022A" w:rsidP="00DE73CD">
      <w:pPr>
        <w:jc w:val="both"/>
        <w:rPr>
          <w:rFonts w:ascii="Arial" w:hAnsi="Arial" w:cs="Arial"/>
        </w:rPr>
      </w:pPr>
    </w:p>
    <w:p w:rsidR="00C505DA" w:rsidRPr="00015784" w:rsidRDefault="00C505DA" w:rsidP="00DE73CD">
      <w:pPr>
        <w:jc w:val="both"/>
        <w:rPr>
          <w:rFonts w:ascii="Arial" w:hAnsi="Arial" w:cs="Arial"/>
        </w:rPr>
      </w:pPr>
    </w:p>
    <w:p w:rsidR="00190E93" w:rsidRPr="00015784" w:rsidRDefault="00190E93" w:rsidP="0050019B">
      <w:pPr>
        <w:pStyle w:val="a3"/>
        <w:jc w:val="both"/>
        <w:rPr>
          <w:rFonts w:ascii="Arial" w:hAnsi="Arial" w:cs="Arial"/>
        </w:rPr>
      </w:pPr>
    </w:p>
    <w:p w:rsidR="0050019B" w:rsidRPr="00015784" w:rsidRDefault="00C505DA" w:rsidP="0050019B">
      <w:pPr>
        <w:pStyle w:val="a3"/>
        <w:jc w:val="both"/>
        <w:rPr>
          <w:rFonts w:ascii="Arial" w:hAnsi="Arial" w:cs="Arial"/>
        </w:rPr>
      </w:pPr>
      <w:bookmarkStart w:id="0" w:name="_GoBack"/>
      <w:bookmarkEnd w:id="0"/>
      <w:r w:rsidRPr="00015784">
        <w:rPr>
          <w:rFonts w:ascii="Arial" w:hAnsi="Arial" w:cs="Arial"/>
        </w:rPr>
        <w:lastRenderedPageBreak/>
        <w:t xml:space="preserve">                                                                                              </w:t>
      </w:r>
      <w:r w:rsidR="0050019B" w:rsidRPr="00015784">
        <w:rPr>
          <w:rFonts w:ascii="Arial" w:hAnsi="Arial" w:cs="Arial"/>
        </w:rPr>
        <w:t xml:space="preserve">Приложение </w:t>
      </w:r>
    </w:p>
    <w:p w:rsidR="0050019B" w:rsidRPr="00015784" w:rsidRDefault="0050019B" w:rsidP="0050019B">
      <w:pPr>
        <w:pStyle w:val="a3"/>
        <w:jc w:val="both"/>
        <w:rPr>
          <w:rFonts w:ascii="Arial" w:hAnsi="Arial" w:cs="Arial"/>
        </w:rPr>
      </w:pPr>
      <w:r w:rsidRPr="00015784">
        <w:rPr>
          <w:rFonts w:ascii="Arial" w:hAnsi="Arial" w:cs="Arial"/>
        </w:rPr>
        <w:t xml:space="preserve">                                                            </w:t>
      </w:r>
      <w:r w:rsidR="00C505DA" w:rsidRPr="00015784">
        <w:rPr>
          <w:rFonts w:ascii="Arial" w:hAnsi="Arial" w:cs="Arial"/>
        </w:rPr>
        <w:t xml:space="preserve">                                 </w:t>
      </w:r>
      <w:r w:rsidRPr="00015784">
        <w:rPr>
          <w:rFonts w:ascii="Arial" w:hAnsi="Arial" w:cs="Arial"/>
        </w:rPr>
        <w:t xml:space="preserve"> к  постановлению  </w:t>
      </w:r>
    </w:p>
    <w:p w:rsidR="0050019B" w:rsidRPr="00015784" w:rsidRDefault="0050019B" w:rsidP="0050019B">
      <w:pPr>
        <w:pStyle w:val="a3"/>
        <w:jc w:val="both"/>
        <w:rPr>
          <w:rFonts w:ascii="Arial" w:hAnsi="Arial" w:cs="Arial"/>
        </w:rPr>
      </w:pPr>
      <w:r w:rsidRPr="00015784">
        <w:rPr>
          <w:rFonts w:ascii="Arial" w:hAnsi="Arial" w:cs="Arial"/>
        </w:rPr>
        <w:t xml:space="preserve">                  </w:t>
      </w:r>
      <w:r w:rsidR="00C505DA" w:rsidRPr="00015784">
        <w:rPr>
          <w:rFonts w:ascii="Arial" w:hAnsi="Arial" w:cs="Arial"/>
        </w:rPr>
        <w:t xml:space="preserve">                                                                           </w:t>
      </w:r>
      <w:r w:rsidRPr="00015784">
        <w:rPr>
          <w:rFonts w:ascii="Arial" w:hAnsi="Arial" w:cs="Arial"/>
        </w:rPr>
        <w:t xml:space="preserve">от </w:t>
      </w:r>
      <w:r w:rsidR="00C505DA" w:rsidRPr="00015784">
        <w:rPr>
          <w:rFonts w:ascii="Arial" w:hAnsi="Arial" w:cs="Arial"/>
        </w:rPr>
        <w:t xml:space="preserve">02 мая  </w:t>
      </w:r>
      <w:r w:rsidRPr="00015784">
        <w:rPr>
          <w:rFonts w:ascii="Arial" w:hAnsi="Arial" w:cs="Arial"/>
        </w:rPr>
        <w:t xml:space="preserve">2024 г. № </w:t>
      </w:r>
      <w:r w:rsidR="00C505DA" w:rsidRPr="00015784">
        <w:rPr>
          <w:rFonts w:ascii="Arial" w:hAnsi="Arial" w:cs="Arial"/>
        </w:rPr>
        <w:t>9</w:t>
      </w:r>
      <w:r w:rsidRPr="00015784">
        <w:rPr>
          <w:rFonts w:ascii="Arial" w:hAnsi="Arial" w:cs="Arial"/>
        </w:rPr>
        <w:t xml:space="preserve">- </w:t>
      </w:r>
      <w:proofErr w:type="spellStart"/>
      <w:proofErr w:type="gramStart"/>
      <w:r w:rsidRPr="00015784">
        <w:rPr>
          <w:rFonts w:ascii="Arial" w:hAnsi="Arial" w:cs="Arial"/>
        </w:rPr>
        <w:t>п</w:t>
      </w:r>
      <w:proofErr w:type="spellEnd"/>
      <w:proofErr w:type="gramEnd"/>
    </w:p>
    <w:p w:rsidR="0050019B" w:rsidRPr="00015784" w:rsidRDefault="0050019B" w:rsidP="0050019B">
      <w:pPr>
        <w:pStyle w:val="a3"/>
        <w:jc w:val="both"/>
        <w:rPr>
          <w:rFonts w:ascii="Arial" w:hAnsi="Arial" w:cs="Arial"/>
        </w:rPr>
      </w:pPr>
    </w:p>
    <w:p w:rsidR="00C505DA" w:rsidRPr="00015784" w:rsidRDefault="00C505DA" w:rsidP="0050019B">
      <w:pPr>
        <w:pStyle w:val="a3"/>
        <w:jc w:val="both"/>
        <w:rPr>
          <w:rFonts w:ascii="Arial" w:hAnsi="Arial" w:cs="Arial"/>
        </w:rPr>
      </w:pPr>
    </w:p>
    <w:p w:rsidR="0050019B" w:rsidRPr="00015784" w:rsidRDefault="0050019B" w:rsidP="0050019B">
      <w:pPr>
        <w:pStyle w:val="a3"/>
        <w:jc w:val="center"/>
        <w:rPr>
          <w:rFonts w:ascii="Arial" w:hAnsi="Arial" w:cs="Arial"/>
        </w:rPr>
      </w:pPr>
      <w:r w:rsidRPr="00015784">
        <w:rPr>
          <w:rFonts w:ascii="Arial" w:hAnsi="Arial" w:cs="Arial"/>
        </w:rPr>
        <w:t>Перечень   автомобильных  дорог</w:t>
      </w:r>
    </w:p>
    <w:p w:rsidR="0050019B" w:rsidRPr="00015784" w:rsidRDefault="0050019B" w:rsidP="0050019B">
      <w:pPr>
        <w:pStyle w:val="a3"/>
        <w:jc w:val="center"/>
        <w:rPr>
          <w:rFonts w:ascii="Arial" w:hAnsi="Arial" w:cs="Arial"/>
        </w:rPr>
      </w:pPr>
      <w:r w:rsidRPr="00015784">
        <w:rPr>
          <w:rFonts w:ascii="Arial" w:hAnsi="Arial" w:cs="Arial"/>
        </w:rPr>
        <w:t xml:space="preserve">общего  пользования  местного  значения,  </w:t>
      </w:r>
      <w:proofErr w:type="gramStart"/>
      <w:r w:rsidRPr="00015784">
        <w:rPr>
          <w:rFonts w:ascii="Arial" w:hAnsi="Arial" w:cs="Arial"/>
        </w:rPr>
        <w:t>находящихся</w:t>
      </w:r>
      <w:proofErr w:type="gramEnd"/>
    </w:p>
    <w:p w:rsidR="0050019B" w:rsidRPr="00015784" w:rsidRDefault="0050019B" w:rsidP="0050019B">
      <w:pPr>
        <w:pStyle w:val="a3"/>
        <w:jc w:val="center"/>
        <w:rPr>
          <w:rFonts w:ascii="Arial" w:hAnsi="Arial" w:cs="Arial"/>
        </w:rPr>
      </w:pPr>
      <w:r w:rsidRPr="00015784">
        <w:rPr>
          <w:rFonts w:ascii="Arial" w:hAnsi="Arial" w:cs="Arial"/>
        </w:rPr>
        <w:t>на  территории   Мигнинского  сельсовета</w:t>
      </w:r>
    </w:p>
    <w:p w:rsidR="00C505DA" w:rsidRPr="00015784" w:rsidRDefault="00C505DA" w:rsidP="0050019B">
      <w:pPr>
        <w:pStyle w:val="a3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0"/>
        <w:gridCol w:w="2330"/>
        <w:gridCol w:w="2010"/>
        <w:gridCol w:w="1325"/>
        <w:gridCol w:w="2596"/>
      </w:tblGrid>
      <w:tr w:rsidR="0050019B" w:rsidRPr="00015784" w:rsidTr="00C61911">
        <w:trPr>
          <w:trHeight w:val="355"/>
        </w:trPr>
        <w:tc>
          <w:tcPr>
            <w:tcW w:w="1391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 xml:space="preserve">№ </w:t>
            </w:r>
            <w:proofErr w:type="gramStart"/>
            <w:r w:rsidRPr="00015784">
              <w:rPr>
                <w:rFonts w:ascii="Arial" w:hAnsi="Arial" w:cs="Arial"/>
              </w:rPr>
              <w:t>п</w:t>
            </w:r>
            <w:proofErr w:type="gramEnd"/>
            <w:r w:rsidRPr="00015784">
              <w:rPr>
                <w:rFonts w:ascii="Arial" w:hAnsi="Arial" w:cs="Arial"/>
              </w:rPr>
              <w:t>/п</w:t>
            </w:r>
          </w:p>
        </w:tc>
        <w:tc>
          <w:tcPr>
            <w:tcW w:w="2377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Наименование дороги</w:t>
            </w:r>
          </w:p>
        </w:tc>
        <w:tc>
          <w:tcPr>
            <w:tcW w:w="1875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 xml:space="preserve">Протяженность, </w:t>
            </w:r>
            <w:proofErr w:type="gramStart"/>
            <w:r w:rsidRPr="00015784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1331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Тип покрытия</w:t>
            </w:r>
          </w:p>
        </w:tc>
        <w:tc>
          <w:tcPr>
            <w:tcW w:w="2597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Идентификационный номер</w:t>
            </w:r>
          </w:p>
        </w:tc>
      </w:tr>
      <w:tr w:rsidR="0050019B" w:rsidRPr="00015784" w:rsidTr="00C61911">
        <w:trPr>
          <w:trHeight w:val="355"/>
        </w:trPr>
        <w:tc>
          <w:tcPr>
            <w:tcW w:w="1391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с. Мигна</w:t>
            </w:r>
          </w:p>
        </w:tc>
        <w:tc>
          <w:tcPr>
            <w:tcW w:w="1875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2597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</w:p>
        </w:tc>
      </w:tr>
      <w:tr w:rsidR="0050019B" w:rsidRPr="00015784" w:rsidTr="00C61911">
        <w:trPr>
          <w:trHeight w:val="355"/>
        </w:trPr>
        <w:tc>
          <w:tcPr>
            <w:tcW w:w="1391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1</w:t>
            </w:r>
          </w:p>
        </w:tc>
        <w:tc>
          <w:tcPr>
            <w:tcW w:w="237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ул. Ленина</w:t>
            </w:r>
          </w:p>
        </w:tc>
        <w:tc>
          <w:tcPr>
            <w:tcW w:w="1875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1,5</w:t>
            </w:r>
          </w:p>
        </w:tc>
        <w:tc>
          <w:tcPr>
            <w:tcW w:w="1331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а/б</w:t>
            </w:r>
          </w:p>
        </w:tc>
        <w:tc>
          <w:tcPr>
            <w:tcW w:w="259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04 ОП МЗ  04Н-814</w:t>
            </w:r>
          </w:p>
        </w:tc>
      </w:tr>
      <w:tr w:rsidR="0050019B" w:rsidRPr="00015784" w:rsidTr="00C61911">
        <w:trPr>
          <w:trHeight w:val="355"/>
        </w:trPr>
        <w:tc>
          <w:tcPr>
            <w:tcW w:w="1391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2</w:t>
            </w:r>
          </w:p>
        </w:tc>
        <w:tc>
          <w:tcPr>
            <w:tcW w:w="237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ул. Октябрьская</w:t>
            </w:r>
          </w:p>
        </w:tc>
        <w:tc>
          <w:tcPr>
            <w:tcW w:w="1875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1,3</w:t>
            </w:r>
          </w:p>
        </w:tc>
        <w:tc>
          <w:tcPr>
            <w:tcW w:w="1331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а/б</w:t>
            </w:r>
          </w:p>
        </w:tc>
        <w:tc>
          <w:tcPr>
            <w:tcW w:w="259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04 ОП МЗ  04Н-811</w:t>
            </w:r>
          </w:p>
        </w:tc>
      </w:tr>
      <w:tr w:rsidR="0050019B" w:rsidRPr="00015784" w:rsidTr="00C61911">
        <w:trPr>
          <w:trHeight w:val="342"/>
        </w:trPr>
        <w:tc>
          <w:tcPr>
            <w:tcW w:w="1391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3</w:t>
            </w:r>
          </w:p>
        </w:tc>
        <w:tc>
          <w:tcPr>
            <w:tcW w:w="237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ул. Щетинкина</w:t>
            </w:r>
          </w:p>
        </w:tc>
        <w:tc>
          <w:tcPr>
            <w:tcW w:w="1875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2,37</w:t>
            </w:r>
          </w:p>
        </w:tc>
        <w:tc>
          <w:tcPr>
            <w:tcW w:w="1331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а/б, ПГС</w:t>
            </w:r>
          </w:p>
        </w:tc>
        <w:tc>
          <w:tcPr>
            <w:tcW w:w="259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04 ОП МЗ  04Н-810</w:t>
            </w:r>
          </w:p>
        </w:tc>
      </w:tr>
      <w:tr w:rsidR="0050019B" w:rsidRPr="00015784" w:rsidTr="00C61911">
        <w:trPr>
          <w:trHeight w:val="355"/>
        </w:trPr>
        <w:tc>
          <w:tcPr>
            <w:tcW w:w="1391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4</w:t>
            </w:r>
          </w:p>
        </w:tc>
        <w:tc>
          <w:tcPr>
            <w:tcW w:w="237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ул. Молодежная</w:t>
            </w:r>
          </w:p>
        </w:tc>
        <w:tc>
          <w:tcPr>
            <w:tcW w:w="1875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0,3</w:t>
            </w:r>
          </w:p>
        </w:tc>
        <w:tc>
          <w:tcPr>
            <w:tcW w:w="1331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а/б</w:t>
            </w:r>
          </w:p>
        </w:tc>
        <w:tc>
          <w:tcPr>
            <w:tcW w:w="259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04 ОП МЗ  04Н-806</w:t>
            </w:r>
          </w:p>
        </w:tc>
      </w:tr>
      <w:tr w:rsidR="0050019B" w:rsidRPr="00015784" w:rsidTr="00C61911">
        <w:trPr>
          <w:trHeight w:val="355"/>
        </w:trPr>
        <w:tc>
          <w:tcPr>
            <w:tcW w:w="1391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5</w:t>
            </w:r>
          </w:p>
        </w:tc>
        <w:tc>
          <w:tcPr>
            <w:tcW w:w="237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 xml:space="preserve">ул. Юбилейная </w:t>
            </w:r>
          </w:p>
        </w:tc>
        <w:tc>
          <w:tcPr>
            <w:tcW w:w="1875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0,78</w:t>
            </w:r>
          </w:p>
        </w:tc>
        <w:tc>
          <w:tcPr>
            <w:tcW w:w="1331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а/б</w:t>
            </w:r>
          </w:p>
        </w:tc>
        <w:tc>
          <w:tcPr>
            <w:tcW w:w="259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04 ОП МЗ  04Н-816</w:t>
            </w:r>
          </w:p>
        </w:tc>
      </w:tr>
      <w:tr w:rsidR="0050019B" w:rsidRPr="00015784" w:rsidTr="00C61911">
        <w:trPr>
          <w:trHeight w:val="342"/>
        </w:trPr>
        <w:tc>
          <w:tcPr>
            <w:tcW w:w="1391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6</w:t>
            </w:r>
          </w:p>
        </w:tc>
        <w:tc>
          <w:tcPr>
            <w:tcW w:w="237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пер. Школьный</w:t>
            </w:r>
          </w:p>
        </w:tc>
        <w:tc>
          <w:tcPr>
            <w:tcW w:w="1875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0,49</w:t>
            </w:r>
          </w:p>
        </w:tc>
        <w:tc>
          <w:tcPr>
            <w:tcW w:w="1331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а/б</w:t>
            </w:r>
          </w:p>
        </w:tc>
        <w:tc>
          <w:tcPr>
            <w:tcW w:w="259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04 ОП МЗ  04Н-804</w:t>
            </w:r>
          </w:p>
        </w:tc>
      </w:tr>
      <w:tr w:rsidR="0050019B" w:rsidRPr="00015784" w:rsidTr="00C61911">
        <w:trPr>
          <w:trHeight w:val="355"/>
        </w:trPr>
        <w:tc>
          <w:tcPr>
            <w:tcW w:w="1391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7</w:t>
            </w:r>
          </w:p>
        </w:tc>
        <w:tc>
          <w:tcPr>
            <w:tcW w:w="237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пер. Строителей</w:t>
            </w:r>
          </w:p>
        </w:tc>
        <w:tc>
          <w:tcPr>
            <w:tcW w:w="1875" w:type="dxa"/>
          </w:tcPr>
          <w:p w:rsidR="0050019B" w:rsidRPr="001D4BD3" w:rsidRDefault="00B55D9F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1D4BD3">
              <w:rPr>
                <w:rFonts w:ascii="Arial" w:hAnsi="Arial" w:cs="Arial"/>
              </w:rPr>
              <w:t>0,281</w:t>
            </w:r>
          </w:p>
        </w:tc>
        <w:tc>
          <w:tcPr>
            <w:tcW w:w="1331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а/б</w:t>
            </w:r>
          </w:p>
        </w:tc>
        <w:tc>
          <w:tcPr>
            <w:tcW w:w="259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04 ОП МЗ  04Н-812</w:t>
            </w:r>
          </w:p>
        </w:tc>
      </w:tr>
      <w:tr w:rsidR="0050019B" w:rsidRPr="00015784" w:rsidTr="00C61911">
        <w:trPr>
          <w:trHeight w:val="355"/>
        </w:trPr>
        <w:tc>
          <w:tcPr>
            <w:tcW w:w="1391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8</w:t>
            </w:r>
          </w:p>
        </w:tc>
        <w:tc>
          <w:tcPr>
            <w:tcW w:w="237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пер. Четвертый</w:t>
            </w:r>
          </w:p>
        </w:tc>
        <w:tc>
          <w:tcPr>
            <w:tcW w:w="1875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0,25</w:t>
            </w:r>
          </w:p>
        </w:tc>
        <w:tc>
          <w:tcPr>
            <w:tcW w:w="1331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а/б</w:t>
            </w:r>
          </w:p>
        </w:tc>
        <w:tc>
          <w:tcPr>
            <w:tcW w:w="259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04 ОП МЗ  04Н-813</w:t>
            </w:r>
          </w:p>
        </w:tc>
      </w:tr>
      <w:tr w:rsidR="0050019B" w:rsidRPr="00015784" w:rsidTr="00C61911">
        <w:trPr>
          <w:trHeight w:val="355"/>
        </w:trPr>
        <w:tc>
          <w:tcPr>
            <w:tcW w:w="1391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9</w:t>
            </w:r>
          </w:p>
        </w:tc>
        <w:tc>
          <w:tcPr>
            <w:tcW w:w="237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пер. Больничный</w:t>
            </w:r>
          </w:p>
        </w:tc>
        <w:tc>
          <w:tcPr>
            <w:tcW w:w="1875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0,35</w:t>
            </w:r>
          </w:p>
        </w:tc>
        <w:tc>
          <w:tcPr>
            <w:tcW w:w="1331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а/б, ПГС</w:t>
            </w:r>
          </w:p>
        </w:tc>
        <w:tc>
          <w:tcPr>
            <w:tcW w:w="259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04 ОП МЗ  04Н-798</w:t>
            </w:r>
          </w:p>
        </w:tc>
      </w:tr>
      <w:tr w:rsidR="0050019B" w:rsidRPr="00015784" w:rsidTr="00C61911">
        <w:trPr>
          <w:trHeight w:val="355"/>
        </w:trPr>
        <w:tc>
          <w:tcPr>
            <w:tcW w:w="1391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10</w:t>
            </w:r>
          </w:p>
        </w:tc>
        <w:tc>
          <w:tcPr>
            <w:tcW w:w="237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ул. Береговая</w:t>
            </w:r>
          </w:p>
        </w:tc>
        <w:tc>
          <w:tcPr>
            <w:tcW w:w="1875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0,65</w:t>
            </w:r>
          </w:p>
        </w:tc>
        <w:tc>
          <w:tcPr>
            <w:tcW w:w="1331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ПГС</w:t>
            </w:r>
          </w:p>
        </w:tc>
        <w:tc>
          <w:tcPr>
            <w:tcW w:w="259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04 ОП МЗ  04Н-808</w:t>
            </w:r>
          </w:p>
        </w:tc>
      </w:tr>
      <w:tr w:rsidR="0050019B" w:rsidRPr="00015784" w:rsidTr="00C61911">
        <w:trPr>
          <w:trHeight w:val="355"/>
        </w:trPr>
        <w:tc>
          <w:tcPr>
            <w:tcW w:w="1391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11</w:t>
            </w:r>
          </w:p>
        </w:tc>
        <w:tc>
          <w:tcPr>
            <w:tcW w:w="237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ул. Заречная</w:t>
            </w:r>
          </w:p>
        </w:tc>
        <w:tc>
          <w:tcPr>
            <w:tcW w:w="1875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1,1</w:t>
            </w:r>
          </w:p>
        </w:tc>
        <w:tc>
          <w:tcPr>
            <w:tcW w:w="1331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ПГС</w:t>
            </w:r>
          </w:p>
        </w:tc>
        <w:tc>
          <w:tcPr>
            <w:tcW w:w="259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04 ОП МЗ  04Н-818</w:t>
            </w:r>
          </w:p>
        </w:tc>
      </w:tr>
      <w:tr w:rsidR="0050019B" w:rsidRPr="00015784" w:rsidTr="00C61911">
        <w:trPr>
          <w:trHeight w:val="355"/>
        </w:trPr>
        <w:tc>
          <w:tcPr>
            <w:tcW w:w="1391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12</w:t>
            </w:r>
          </w:p>
        </w:tc>
        <w:tc>
          <w:tcPr>
            <w:tcW w:w="237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ул. Набережная</w:t>
            </w:r>
          </w:p>
        </w:tc>
        <w:tc>
          <w:tcPr>
            <w:tcW w:w="1875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0,75</w:t>
            </w:r>
          </w:p>
        </w:tc>
        <w:tc>
          <w:tcPr>
            <w:tcW w:w="1331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ПГС</w:t>
            </w:r>
          </w:p>
        </w:tc>
        <w:tc>
          <w:tcPr>
            <w:tcW w:w="259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04 ОП МЗ  04Н-809</w:t>
            </w:r>
          </w:p>
        </w:tc>
      </w:tr>
      <w:tr w:rsidR="0050019B" w:rsidRPr="00015784" w:rsidTr="00C61911">
        <w:trPr>
          <w:trHeight w:val="355"/>
        </w:trPr>
        <w:tc>
          <w:tcPr>
            <w:tcW w:w="1391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13</w:t>
            </w:r>
          </w:p>
        </w:tc>
        <w:tc>
          <w:tcPr>
            <w:tcW w:w="237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ул. Лесная</w:t>
            </w:r>
          </w:p>
        </w:tc>
        <w:tc>
          <w:tcPr>
            <w:tcW w:w="1875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3,2</w:t>
            </w:r>
          </w:p>
        </w:tc>
        <w:tc>
          <w:tcPr>
            <w:tcW w:w="1331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ПГС</w:t>
            </w:r>
          </w:p>
        </w:tc>
        <w:tc>
          <w:tcPr>
            <w:tcW w:w="259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04 ОП МЗ  04Н-800</w:t>
            </w:r>
          </w:p>
        </w:tc>
      </w:tr>
      <w:tr w:rsidR="0050019B" w:rsidRPr="00015784" w:rsidTr="00C61911">
        <w:trPr>
          <w:trHeight w:val="355"/>
        </w:trPr>
        <w:tc>
          <w:tcPr>
            <w:tcW w:w="1391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14</w:t>
            </w:r>
          </w:p>
        </w:tc>
        <w:tc>
          <w:tcPr>
            <w:tcW w:w="237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ул. Февральская</w:t>
            </w:r>
          </w:p>
        </w:tc>
        <w:tc>
          <w:tcPr>
            <w:tcW w:w="1875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0,48</w:t>
            </w:r>
          </w:p>
        </w:tc>
        <w:tc>
          <w:tcPr>
            <w:tcW w:w="1331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ПГС</w:t>
            </w:r>
          </w:p>
        </w:tc>
        <w:tc>
          <w:tcPr>
            <w:tcW w:w="259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04 ОП МЗ  04Н-802</w:t>
            </w:r>
          </w:p>
        </w:tc>
      </w:tr>
      <w:tr w:rsidR="0050019B" w:rsidRPr="00015784" w:rsidTr="00C61911">
        <w:trPr>
          <w:trHeight w:val="355"/>
        </w:trPr>
        <w:tc>
          <w:tcPr>
            <w:tcW w:w="1391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15</w:t>
            </w:r>
          </w:p>
        </w:tc>
        <w:tc>
          <w:tcPr>
            <w:tcW w:w="237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ул</w:t>
            </w:r>
            <w:proofErr w:type="gramStart"/>
            <w:r w:rsidRPr="00015784">
              <w:rPr>
                <w:rFonts w:ascii="Arial" w:hAnsi="Arial" w:cs="Arial"/>
              </w:rPr>
              <w:t>.З</w:t>
            </w:r>
            <w:proofErr w:type="gramEnd"/>
            <w:r w:rsidRPr="00015784">
              <w:rPr>
                <w:rFonts w:ascii="Arial" w:hAnsi="Arial" w:cs="Arial"/>
              </w:rPr>
              <w:t>еленая</w:t>
            </w:r>
          </w:p>
        </w:tc>
        <w:tc>
          <w:tcPr>
            <w:tcW w:w="1875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1,15</w:t>
            </w:r>
          </w:p>
        </w:tc>
        <w:tc>
          <w:tcPr>
            <w:tcW w:w="1331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ПГС</w:t>
            </w:r>
          </w:p>
        </w:tc>
        <w:tc>
          <w:tcPr>
            <w:tcW w:w="259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04 ОП МЗ  04Н-799</w:t>
            </w:r>
          </w:p>
        </w:tc>
      </w:tr>
      <w:tr w:rsidR="0050019B" w:rsidRPr="00015784" w:rsidTr="00C61911">
        <w:trPr>
          <w:trHeight w:val="355"/>
        </w:trPr>
        <w:tc>
          <w:tcPr>
            <w:tcW w:w="1391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16</w:t>
            </w:r>
          </w:p>
        </w:tc>
        <w:tc>
          <w:tcPr>
            <w:tcW w:w="237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ул. Олимпийская</w:t>
            </w:r>
          </w:p>
        </w:tc>
        <w:tc>
          <w:tcPr>
            <w:tcW w:w="1875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0,29</w:t>
            </w:r>
          </w:p>
        </w:tc>
        <w:tc>
          <w:tcPr>
            <w:tcW w:w="1331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ПГС</w:t>
            </w:r>
          </w:p>
        </w:tc>
        <w:tc>
          <w:tcPr>
            <w:tcW w:w="259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04 ОП МЗ  04Н-815</w:t>
            </w:r>
          </w:p>
        </w:tc>
      </w:tr>
      <w:tr w:rsidR="0050019B" w:rsidRPr="00015784" w:rsidTr="00C61911">
        <w:trPr>
          <w:trHeight w:val="355"/>
        </w:trPr>
        <w:tc>
          <w:tcPr>
            <w:tcW w:w="1391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17</w:t>
            </w:r>
          </w:p>
        </w:tc>
        <w:tc>
          <w:tcPr>
            <w:tcW w:w="237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пер. Мелиоратор</w:t>
            </w:r>
          </w:p>
        </w:tc>
        <w:tc>
          <w:tcPr>
            <w:tcW w:w="1875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0,22</w:t>
            </w:r>
          </w:p>
        </w:tc>
        <w:tc>
          <w:tcPr>
            <w:tcW w:w="1331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ПГС</w:t>
            </w:r>
          </w:p>
        </w:tc>
        <w:tc>
          <w:tcPr>
            <w:tcW w:w="259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04 ОП МЗ  04Н-803</w:t>
            </w:r>
          </w:p>
        </w:tc>
      </w:tr>
      <w:tr w:rsidR="0050019B" w:rsidRPr="00015784" w:rsidTr="00C61911">
        <w:trPr>
          <w:trHeight w:val="355"/>
        </w:trPr>
        <w:tc>
          <w:tcPr>
            <w:tcW w:w="1391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18</w:t>
            </w:r>
          </w:p>
        </w:tc>
        <w:tc>
          <w:tcPr>
            <w:tcW w:w="237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пер. Первомайский</w:t>
            </w:r>
          </w:p>
        </w:tc>
        <w:tc>
          <w:tcPr>
            <w:tcW w:w="1875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0,26</w:t>
            </w:r>
          </w:p>
        </w:tc>
        <w:tc>
          <w:tcPr>
            <w:tcW w:w="1331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ПГС</w:t>
            </w:r>
          </w:p>
        </w:tc>
        <w:tc>
          <w:tcPr>
            <w:tcW w:w="259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04 ОП МЗ  04Н-819</w:t>
            </w:r>
          </w:p>
        </w:tc>
      </w:tr>
      <w:tr w:rsidR="0050019B" w:rsidRPr="00015784" w:rsidTr="00C61911">
        <w:trPr>
          <w:trHeight w:val="355"/>
        </w:trPr>
        <w:tc>
          <w:tcPr>
            <w:tcW w:w="1391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19</w:t>
            </w:r>
          </w:p>
        </w:tc>
        <w:tc>
          <w:tcPr>
            <w:tcW w:w="237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пер</w:t>
            </w:r>
            <w:proofErr w:type="gramStart"/>
            <w:r w:rsidRPr="00015784">
              <w:rPr>
                <w:rFonts w:ascii="Arial" w:hAnsi="Arial" w:cs="Arial"/>
              </w:rPr>
              <w:t>.Д</w:t>
            </w:r>
            <w:proofErr w:type="gramEnd"/>
            <w:r w:rsidRPr="00015784">
              <w:rPr>
                <w:rFonts w:ascii="Arial" w:hAnsi="Arial" w:cs="Arial"/>
              </w:rPr>
              <w:t>ва</w:t>
            </w:r>
          </w:p>
        </w:tc>
        <w:tc>
          <w:tcPr>
            <w:tcW w:w="1875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0,52</w:t>
            </w:r>
          </w:p>
        </w:tc>
        <w:tc>
          <w:tcPr>
            <w:tcW w:w="1331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ПГС</w:t>
            </w:r>
          </w:p>
        </w:tc>
        <w:tc>
          <w:tcPr>
            <w:tcW w:w="259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04 ОП МЗ  04Н-817</w:t>
            </w:r>
          </w:p>
        </w:tc>
      </w:tr>
      <w:tr w:rsidR="0050019B" w:rsidRPr="00015784" w:rsidTr="00C61911">
        <w:trPr>
          <w:trHeight w:val="355"/>
        </w:trPr>
        <w:tc>
          <w:tcPr>
            <w:tcW w:w="1391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Вознесенка</w:t>
            </w:r>
          </w:p>
        </w:tc>
        <w:tc>
          <w:tcPr>
            <w:tcW w:w="1875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259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50019B" w:rsidRPr="00015784" w:rsidTr="00C61911">
        <w:trPr>
          <w:trHeight w:val="355"/>
        </w:trPr>
        <w:tc>
          <w:tcPr>
            <w:tcW w:w="1391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20</w:t>
            </w:r>
          </w:p>
        </w:tc>
        <w:tc>
          <w:tcPr>
            <w:tcW w:w="237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ул. Трактовая</w:t>
            </w:r>
          </w:p>
        </w:tc>
        <w:tc>
          <w:tcPr>
            <w:tcW w:w="1875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1,2</w:t>
            </w:r>
          </w:p>
        </w:tc>
        <w:tc>
          <w:tcPr>
            <w:tcW w:w="1331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ПГС</w:t>
            </w:r>
          </w:p>
        </w:tc>
        <w:tc>
          <w:tcPr>
            <w:tcW w:w="259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04 ОП МЗ  04Н-805</w:t>
            </w:r>
          </w:p>
        </w:tc>
      </w:tr>
      <w:tr w:rsidR="0050019B" w:rsidRPr="00015784" w:rsidTr="00C61911">
        <w:trPr>
          <w:trHeight w:val="355"/>
        </w:trPr>
        <w:tc>
          <w:tcPr>
            <w:tcW w:w="1391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21</w:t>
            </w:r>
          </w:p>
        </w:tc>
        <w:tc>
          <w:tcPr>
            <w:tcW w:w="237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ул. Молодежная</w:t>
            </w:r>
          </w:p>
        </w:tc>
        <w:tc>
          <w:tcPr>
            <w:tcW w:w="1875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0,32</w:t>
            </w:r>
          </w:p>
        </w:tc>
        <w:tc>
          <w:tcPr>
            <w:tcW w:w="1331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ПГС</w:t>
            </w:r>
          </w:p>
        </w:tc>
        <w:tc>
          <w:tcPr>
            <w:tcW w:w="259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04 ОП МЗ  04Н-807</w:t>
            </w:r>
          </w:p>
        </w:tc>
      </w:tr>
      <w:tr w:rsidR="0050019B" w:rsidRPr="00015784" w:rsidTr="00C61911">
        <w:trPr>
          <w:trHeight w:val="355"/>
        </w:trPr>
        <w:tc>
          <w:tcPr>
            <w:tcW w:w="1391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22</w:t>
            </w:r>
          </w:p>
        </w:tc>
        <w:tc>
          <w:tcPr>
            <w:tcW w:w="237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ул. Горная</w:t>
            </w:r>
          </w:p>
        </w:tc>
        <w:tc>
          <w:tcPr>
            <w:tcW w:w="1875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0,16</w:t>
            </w:r>
          </w:p>
        </w:tc>
        <w:tc>
          <w:tcPr>
            <w:tcW w:w="1331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ПГС</w:t>
            </w:r>
          </w:p>
        </w:tc>
        <w:tc>
          <w:tcPr>
            <w:tcW w:w="259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04 ОП МЗ  04Н-801</w:t>
            </w:r>
          </w:p>
        </w:tc>
      </w:tr>
      <w:tr w:rsidR="0050019B" w:rsidRPr="00015784" w:rsidTr="00C61911">
        <w:trPr>
          <w:trHeight w:val="355"/>
        </w:trPr>
        <w:tc>
          <w:tcPr>
            <w:tcW w:w="1391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23</w:t>
            </w:r>
          </w:p>
        </w:tc>
        <w:tc>
          <w:tcPr>
            <w:tcW w:w="237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пер. Лесной</w:t>
            </w:r>
          </w:p>
        </w:tc>
        <w:tc>
          <w:tcPr>
            <w:tcW w:w="1875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0,3</w:t>
            </w:r>
          </w:p>
        </w:tc>
        <w:tc>
          <w:tcPr>
            <w:tcW w:w="1331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ПГС</w:t>
            </w:r>
          </w:p>
        </w:tc>
        <w:tc>
          <w:tcPr>
            <w:tcW w:w="259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>04 ОП МЗ  04Н-910</w:t>
            </w:r>
          </w:p>
        </w:tc>
      </w:tr>
      <w:tr w:rsidR="0050019B" w:rsidRPr="00015784" w:rsidTr="00C61911">
        <w:trPr>
          <w:trHeight w:val="355"/>
        </w:trPr>
        <w:tc>
          <w:tcPr>
            <w:tcW w:w="1391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 xml:space="preserve">Итого </w:t>
            </w:r>
          </w:p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 xml:space="preserve">по </w:t>
            </w:r>
            <w:proofErr w:type="spellStart"/>
            <w:r w:rsidRPr="00015784">
              <w:rPr>
                <w:rFonts w:ascii="Arial" w:hAnsi="Arial" w:cs="Arial"/>
              </w:rPr>
              <w:t>Мигнинскому</w:t>
            </w:r>
            <w:proofErr w:type="spellEnd"/>
            <w:r w:rsidRPr="00015784">
              <w:rPr>
                <w:rFonts w:ascii="Arial" w:hAnsi="Arial" w:cs="Arial"/>
              </w:rPr>
              <w:t xml:space="preserve"> сельсовету</w:t>
            </w:r>
          </w:p>
        </w:tc>
        <w:tc>
          <w:tcPr>
            <w:tcW w:w="1875" w:type="dxa"/>
          </w:tcPr>
          <w:p w:rsidR="0050019B" w:rsidRPr="001D4BD3" w:rsidRDefault="00B55D9F" w:rsidP="00C61911">
            <w:pPr>
              <w:pStyle w:val="a3"/>
              <w:jc w:val="center"/>
              <w:rPr>
                <w:rFonts w:ascii="Arial" w:hAnsi="Arial" w:cs="Arial"/>
              </w:rPr>
            </w:pPr>
            <w:r w:rsidRPr="001D4BD3">
              <w:rPr>
                <w:rFonts w:ascii="Arial" w:hAnsi="Arial" w:cs="Arial"/>
              </w:rPr>
              <w:t>18,221</w:t>
            </w:r>
            <w:r w:rsidR="0050019B" w:rsidRPr="001D4BD3">
              <w:rPr>
                <w:rFonts w:ascii="Arial" w:hAnsi="Arial" w:cs="Arial"/>
              </w:rPr>
              <w:t xml:space="preserve"> км</w:t>
            </w:r>
          </w:p>
        </w:tc>
        <w:tc>
          <w:tcPr>
            <w:tcW w:w="1331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259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50019B" w:rsidRPr="00015784" w:rsidTr="00C61911">
        <w:trPr>
          <w:trHeight w:val="355"/>
        </w:trPr>
        <w:tc>
          <w:tcPr>
            <w:tcW w:w="1391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  <w:r w:rsidRPr="00015784">
              <w:rPr>
                <w:rFonts w:ascii="Arial" w:hAnsi="Arial" w:cs="Arial"/>
              </w:rPr>
              <w:t xml:space="preserve">В том числе </w:t>
            </w:r>
            <w:proofErr w:type="gramStart"/>
            <w:r w:rsidRPr="00015784">
              <w:rPr>
                <w:rFonts w:ascii="Arial" w:hAnsi="Arial" w:cs="Arial"/>
              </w:rPr>
              <w:t>транзитные</w:t>
            </w:r>
            <w:proofErr w:type="gramEnd"/>
          </w:p>
        </w:tc>
        <w:tc>
          <w:tcPr>
            <w:tcW w:w="1875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00 км"/>
              </w:smartTagPr>
              <w:r w:rsidRPr="00015784">
                <w:rPr>
                  <w:rFonts w:ascii="Arial" w:hAnsi="Arial" w:cs="Arial"/>
                </w:rPr>
                <w:t>0,00 км</w:t>
              </w:r>
            </w:smartTag>
          </w:p>
        </w:tc>
        <w:tc>
          <w:tcPr>
            <w:tcW w:w="1331" w:type="dxa"/>
          </w:tcPr>
          <w:p w:rsidR="0050019B" w:rsidRPr="00015784" w:rsidRDefault="0050019B" w:rsidP="00C61911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2597" w:type="dxa"/>
          </w:tcPr>
          <w:p w:rsidR="0050019B" w:rsidRPr="00015784" w:rsidRDefault="0050019B" w:rsidP="00C61911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</w:tbl>
    <w:p w:rsidR="0050019B" w:rsidRPr="00015784" w:rsidRDefault="0050019B" w:rsidP="0050019B">
      <w:pPr>
        <w:jc w:val="both"/>
        <w:rPr>
          <w:rFonts w:ascii="Arial" w:hAnsi="Arial" w:cs="Arial"/>
        </w:rPr>
      </w:pPr>
    </w:p>
    <w:p w:rsidR="0050019B" w:rsidRPr="00015784" w:rsidRDefault="0050019B" w:rsidP="0050019B">
      <w:pPr>
        <w:jc w:val="both"/>
        <w:rPr>
          <w:rFonts w:ascii="Arial" w:hAnsi="Arial" w:cs="Arial"/>
        </w:rPr>
      </w:pPr>
    </w:p>
    <w:p w:rsidR="0050019B" w:rsidRDefault="0050019B" w:rsidP="0050019B">
      <w:pPr>
        <w:jc w:val="both"/>
        <w:rPr>
          <w:rFonts w:ascii="Arial" w:hAnsi="Arial" w:cs="Arial"/>
        </w:rPr>
      </w:pPr>
    </w:p>
    <w:p w:rsidR="0050019B" w:rsidRDefault="0050019B" w:rsidP="0050019B">
      <w:pPr>
        <w:jc w:val="both"/>
        <w:rPr>
          <w:rFonts w:ascii="Arial" w:hAnsi="Arial" w:cs="Arial"/>
        </w:rPr>
      </w:pPr>
    </w:p>
    <w:p w:rsidR="0050019B" w:rsidRPr="00F97296" w:rsidRDefault="0050019B" w:rsidP="00DE73CD">
      <w:pPr>
        <w:jc w:val="both"/>
        <w:rPr>
          <w:rFonts w:ascii="Arial" w:hAnsi="Arial" w:cs="Arial"/>
        </w:rPr>
      </w:pPr>
    </w:p>
    <w:p w:rsidR="00DE73CD" w:rsidRPr="00F97296" w:rsidRDefault="00DE73CD" w:rsidP="00DE73CD">
      <w:pPr>
        <w:jc w:val="both"/>
        <w:rPr>
          <w:rFonts w:ascii="Arial" w:hAnsi="Arial" w:cs="Arial"/>
        </w:rPr>
      </w:pPr>
    </w:p>
    <w:p w:rsidR="00D407AF" w:rsidRDefault="00D407AF" w:rsidP="0073747D">
      <w:pPr>
        <w:jc w:val="both"/>
        <w:rPr>
          <w:rFonts w:ascii="Arial" w:hAnsi="Arial" w:cs="Arial"/>
        </w:rPr>
      </w:pPr>
    </w:p>
    <w:p w:rsidR="00D407AF" w:rsidRDefault="00D407AF" w:rsidP="0073747D">
      <w:pPr>
        <w:jc w:val="both"/>
        <w:rPr>
          <w:rFonts w:ascii="Arial" w:hAnsi="Arial" w:cs="Arial"/>
        </w:rPr>
      </w:pPr>
    </w:p>
    <w:p w:rsidR="00D407AF" w:rsidRPr="00F97296" w:rsidRDefault="00D407AF" w:rsidP="0073747D">
      <w:pPr>
        <w:jc w:val="both"/>
        <w:rPr>
          <w:rFonts w:ascii="Arial" w:hAnsi="Arial" w:cs="Arial"/>
        </w:rPr>
      </w:pPr>
    </w:p>
    <w:p w:rsidR="007A1A70" w:rsidRPr="00F97296" w:rsidRDefault="007A1A70" w:rsidP="0073747D">
      <w:pPr>
        <w:jc w:val="both"/>
        <w:rPr>
          <w:rFonts w:ascii="Arial" w:hAnsi="Arial" w:cs="Arial"/>
        </w:rPr>
      </w:pPr>
    </w:p>
    <w:sectPr w:rsidR="007A1A70" w:rsidRPr="00F97296" w:rsidSect="00370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1A1"/>
    <w:multiLevelType w:val="hybridMultilevel"/>
    <w:tmpl w:val="FAEE070A"/>
    <w:lvl w:ilvl="0" w:tplc="5E5EA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B3D74"/>
    <w:multiLevelType w:val="hybridMultilevel"/>
    <w:tmpl w:val="14183E8C"/>
    <w:lvl w:ilvl="0" w:tplc="AB569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23F"/>
    <w:rsid w:val="00015784"/>
    <w:rsid w:val="00045194"/>
    <w:rsid w:val="00053E9D"/>
    <w:rsid w:val="00064BDD"/>
    <w:rsid w:val="000D0FFF"/>
    <w:rsid w:val="00173E27"/>
    <w:rsid w:val="00190E93"/>
    <w:rsid w:val="00196F54"/>
    <w:rsid w:val="001A6EC7"/>
    <w:rsid w:val="001D4BD3"/>
    <w:rsid w:val="00273996"/>
    <w:rsid w:val="00275E1F"/>
    <w:rsid w:val="002B11E9"/>
    <w:rsid w:val="00307AA7"/>
    <w:rsid w:val="003708AD"/>
    <w:rsid w:val="003777D2"/>
    <w:rsid w:val="003A14DA"/>
    <w:rsid w:val="003C304F"/>
    <w:rsid w:val="004C72F8"/>
    <w:rsid w:val="0050019B"/>
    <w:rsid w:val="00572C97"/>
    <w:rsid w:val="005766DA"/>
    <w:rsid w:val="005872FF"/>
    <w:rsid w:val="005A06B4"/>
    <w:rsid w:val="006221AC"/>
    <w:rsid w:val="00627805"/>
    <w:rsid w:val="006327EB"/>
    <w:rsid w:val="00643189"/>
    <w:rsid w:val="006A3561"/>
    <w:rsid w:val="0071199F"/>
    <w:rsid w:val="007302C3"/>
    <w:rsid w:val="0073747D"/>
    <w:rsid w:val="0074374C"/>
    <w:rsid w:val="007943E5"/>
    <w:rsid w:val="007A1A70"/>
    <w:rsid w:val="007E29BE"/>
    <w:rsid w:val="0080613F"/>
    <w:rsid w:val="00844432"/>
    <w:rsid w:val="0092176F"/>
    <w:rsid w:val="00936B67"/>
    <w:rsid w:val="00940FE2"/>
    <w:rsid w:val="00972C94"/>
    <w:rsid w:val="0098360F"/>
    <w:rsid w:val="009B540F"/>
    <w:rsid w:val="009C123F"/>
    <w:rsid w:val="00A1670D"/>
    <w:rsid w:val="00A17B9B"/>
    <w:rsid w:val="00A359E6"/>
    <w:rsid w:val="00A65582"/>
    <w:rsid w:val="00A92E78"/>
    <w:rsid w:val="00AB7A5D"/>
    <w:rsid w:val="00AE1C53"/>
    <w:rsid w:val="00AF2C5D"/>
    <w:rsid w:val="00B05363"/>
    <w:rsid w:val="00B361F8"/>
    <w:rsid w:val="00B53E64"/>
    <w:rsid w:val="00B55D9F"/>
    <w:rsid w:val="00BB50B0"/>
    <w:rsid w:val="00BD40A0"/>
    <w:rsid w:val="00C505DA"/>
    <w:rsid w:val="00C766C6"/>
    <w:rsid w:val="00D031A7"/>
    <w:rsid w:val="00D407AF"/>
    <w:rsid w:val="00D429FF"/>
    <w:rsid w:val="00DD022A"/>
    <w:rsid w:val="00DE3602"/>
    <w:rsid w:val="00DE44DD"/>
    <w:rsid w:val="00DE73CD"/>
    <w:rsid w:val="00E0435D"/>
    <w:rsid w:val="00EC202B"/>
    <w:rsid w:val="00EC27A0"/>
    <w:rsid w:val="00EF0ECE"/>
    <w:rsid w:val="00F26DE5"/>
    <w:rsid w:val="00F556AD"/>
    <w:rsid w:val="00F97296"/>
    <w:rsid w:val="00F97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940FE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BB50B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31</cp:revision>
  <cp:lastPrinted>2024-05-02T07:25:00Z</cp:lastPrinted>
  <dcterms:created xsi:type="dcterms:W3CDTF">2021-08-26T03:40:00Z</dcterms:created>
  <dcterms:modified xsi:type="dcterms:W3CDTF">2024-05-06T04:08:00Z</dcterms:modified>
</cp:coreProperties>
</file>