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3F" w:rsidRPr="00454827" w:rsidRDefault="00FD213F" w:rsidP="00D66C16">
      <w:pPr>
        <w:spacing w:line="216" w:lineRule="auto"/>
        <w:ind w:right="21"/>
        <w:jc w:val="center"/>
        <w:rPr>
          <w:rFonts w:ascii="Arial" w:hAnsi="Arial" w:cs="Arial"/>
          <w:color w:val="000000"/>
        </w:rPr>
      </w:pPr>
      <w:r w:rsidRPr="00454827">
        <w:rPr>
          <w:rFonts w:ascii="Arial" w:hAnsi="Arial" w:cs="Arial"/>
          <w:color w:val="000000"/>
        </w:rPr>
        <w:t>РОССИЙСКАЯ ФЕДЕРАЦИЯ</w:t>
      </w:r>
    </w:p>
    <w:p w:rsidR="00FD213F" w:rsidRPr="00454827" w:rsidRDefault="00FD213F" w:rsidP="00D66C16">
      <w:pPr>
        <w:jc w:val="center"/>
        <w:rPr>
          <w:rFonts w:ascii="Arial" w:hAnsi="Arial" w:cs="Arial"/>
        </w:rPr>
      </w:pPr>
      <w:r w:rsidRPr="00454827">
        <w:rPr>
          <w:rFonts w:ascii="Arial" w:hAnsi="Arial" w:cs="Arial"/>
        </w:rPr>
        <w:t>КРАСНОЯРСКИЙ КРАЙ ЕРМАКОВСКИЙ РАЙОН</w:t>
      </w:r>
    </w:p>
    <w:p w:rsidR="00FD213F" w:rsidRPr="00454827" w:rsidRDefault="009629DB" w:rsidP="00D66C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МИГНИНСКОГО</w:t>
      </w:r>
      <w:r w:rsidR="00FD213F" w:rsidRPr="00454827">
        <w:rPr>
          <w:rFonts w:ascii="Arial" w:hAnsi="Arial" w:cs="Arial"/>
        </w:rPr>
        <w:t xml:space="preserve"> СЕЛЬСКИЙ СОВЕТ ДЕПУТАТОВ</w:t>
      </w:r>
    </w:p>
    <w:p w:rsidR="00FD213F" w:rsidRPr="00454827" w:rsidRDefault="00FD213F" w:rsidP="00D66C16">
      <w:pPr>
        <w:jc w:val="center"/>
        <w:rPr>
          <w:rFonts w:ascii="Arial" w:hAnsi="Arial" w:cs="Arial"/>
        </w:rPr>
      </w:pPr>
    </w:p>
    <w:p w:rsidR="00FD213F" w:rsidRPr="00454827" w:rsidRDefault="00FD213F" w:rsidP="00D66C16">
      <w:pPr>
        <w:jc w:val="center"/>
        <w:rPr>
          <w:rFonts w:ascii="Arial" w:hAnsi="Arial" w:cs="Arial"/>
        </w:rPr>
      </w:pPr>
      <w:r w:rsidRPr="00454827">
        <w:rPr>
          <w:rFonts w:ascii="Arial" w:hAnsi="Arial" w:cs="Arial"/>
        </w:rPr>
        <w:t>РЕШЕНИЕ</w:t>
      </w:r>
    </w:p>
    <w:p w:rsidR="00FD213F" w:rsidRPr="00454827" w:rsidRDefault="00FD213F" w:rsidP="0082547A">
      <w:pPr>
        <w:rPr>
          <w:rFonts w:ascii="Arial" w:hAnsi="Arial" w:cs="Arial"/>
        </w:rPr>
      </w:pPr>
    </w:p>
    <w:p w:rsidR="00FD213F" w:rsidRPr="00454827" w:rsidRDefault="0035511C" w:rsidP="00D66C16">
      <w:pPr>
        <w:rPr>
          <w:rFonts w:ascii="Arial" w:hAnsi="Arial" w:cs="Arial"/>
        </w:rPr>
      </w:pPr>
      <w:r>
        <w:rPr>
          <w:rFonts w:ascii="Arial" w:hAnsi="Arial" w:cs="Arial"/>
        </w:rPr>
        <w:t>02.08.2024</w:t>
      </w:r>
      <w:r w:rsidR="009629DB">
        <w:rPr>
          <w:rFonts w:ascii="Arial" w:hAnsi="Arial" w:cs="Arial"/>
        </w:rPr>
        <w:t xml:space="preserve"> года</w:t>
      </w:r>
      <w:r w:rsidR="009629DB">
        <w:rPr>
          <w:rFonts w:ascii="Arial" w:hAnsi="Arial" w:cs="Arial"/>
        </w:rPr>
        <w:tab/>
      </w:r>
      <w:r w:rsidR="009629DB">
        <w:rPr>
          <w:rFonts w:ascii="Arial" w:hAnsi="Arial" w:cs="Arial"/>
        </w:rPr>
        <w:tab/>
      </w:r>
      <w:r w:rsidR="009629DB">
        <w:rPr>
          <w:rFonts w:ascii="Arial" w:hAnsi="Arial" w:cs="Arial"/>
        </w:rPr>
        <w:tab/>
      </w:r>
      <w:r w:rsidR="00EE497D">
        <w:rPr>
          <w:rFonts w:ascii="Arial" w:hAnsi="Arial" w:cs="Arial"/>
        </w:rPr>
        <w:t xml:space="preserve">        </w:t>
      </w:r>
      <w:r w:rsidR="009629DB">
        <w:rPr>
          <w:rFonts w:ascii="Arial" w:hAnsi="Arial" w:cs="Arial"/>
        </w:rPr>
        <w:t>с. Мигна</w:t>
      </w:r>
      <w:r w:rsidR="00FD213F" w:rsidRPr="00454827">
        <w:rPr>
          <w:rFonts w:ascii="Arial" w:hAnsi="Arial" w:cs="Arial"/>
        </w:rPr>
        <w:tab/>
      </w:r>
      <w:r w:rsidR="00FD213F" w:rsidRPr="00454827">
        <w:rPr>
          <w:rFonts w:ascii="Arial" w:hAnsi="Arial" w:cs="Arial"/>
        </w:rPr>
        <w:tab/>
      </w:r>
      <w:r w:rsidR="00FD213F" w:rsidRPr="00454827">
        <w:rPr>
          <w:rFonts w:ascii="Arial" w:hAnsi="Arial" w:cs="Arial"/>
        </w:rPr>
        <w:tab/>
      </w:r>
      <w:r w:rsidR="00EE497D">
        <w:rPr>
          <w:rFonts w:ascii="Arial" w:hAnsi="Arial" w:cs="Arial"/>
        </w:rPr>
        <w:t xml:space="preserve">                 </w:t>
      </w:r>
      <w:r w:rsidR="00FD213F" w:rsidRPr="0045482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42-02</w:t>
      </w:r>
      <w:r w:rsidR="00CD4AEA">
        <w:rPr>
          <w:rFonts w:ascii="Arial" w:hAnsi="Arial" w:cs="Arial"/>
        </w:rPr>
        <w:t xml:space="preserve"> </w:t>
      </w:r>
      <w:proofErr w:type="spellStart"/>
      <w:proofErr w:type="gramStart"/>
      <w:r w:rsidR="00FD213F" w:rsidRPr="00454827">
        <w:rPr>
          <w:rFonts w:ascii="Arial" w:hAnsi="Arial" w:cs="Arial"/>
        </w:rPr>
        <w:t>р</w:t>
      </w:r>
      <w:proofErr w:type="spellEnd"/>
      <w:proofErr w:type="gramEnd"/>
      <w:r w:rsidR="00FD213F" w:rsidRPr="00454827">
        <w:rPr>
          <w:rFonts w:ascii="Arial" w:hAnsi="Arial" w:cs="Arial"/>
        </w:rPr>
        <w:t xml:space="preserve"> </w:t>
      </w:r>
    </w:p>
    <w:p w:rsidR="00FD213F" w:rsidRDefault="00FD213F" w:rsidP="00091613">
      <w:pPr>
        <w:pStyle w:val="ConsPlusTitle"/>
        <w:jc w:val="center"/>
        <w:rPr>
          <w:b w:val="0"/>
          <w:sz w:val="28"/>
          <w:szCs w:val="28"/>
        </w:rPr>
      </w:pPr>
    </w:p>
    <w:p w:rsidR="00FD213F" w:rsidRPr="00D66C16" w:rsidRDefault="00FD213F" w:rsidP="00D66C16">
      <w:pPr>
        <w:ind w:firstLine="851"/>
        <w:jc w:val="both"/>
        <w:rPr>
          <w:sz w:val="28"/>
          <w:szCs w:val="28"/>
        </w:rPr>
      </w:pPr>
      <w:r w:rsidRPr="00D66C16">
        <w:rPr>
          <w:sz w:val="28"/>
          <w:szCs w:val="28"/>
        </w:rPr>
        <w:t xml:space="preserve">Об утверждении методик определения арендной платы за пользование объектами муниципальной собственности </w:t>
      </w:r>
      <w:r>
        <w:rPr>
          <w:sz w:val="28"/>
          <w:szCs w:val="28"/>
        </w:rPr>
        <w:t>муниципаль</w:t>
      </w:r>
      <w:r w:rsidR="009629DB">
        <w:rPr>
          <w:sz w:val="28"/>
          <w:szCs w:val="28"/>
        </w:rPr>
        <w:t>ного образования Мигнинского</w:t>
      </w:r>
      <w:r>
        <w:rPr>
          <w:sz w:val="28"/>
          <w:szCs w:val="28"/>
        </w:rPr>
        <w:t xml:space="preserve"> сельсовета Ермаковского района Красноярского края</w:t>
      </w:r>
    </w:p>
    <w:p w:rsidR="00FD213F" w:rsidRDefault="00FD213F" w:rsidP="0082547A">
      <w:pPr>
        <w:jc w:val="both"/>
        <w:rPr>
          <w:sz w:val="28"/>
          <w:szCs w:val="28"/>
        </w:rPr>
      </w:pPr>
    </w:p>
    <w:p w:rsidR="00FD213F" w:rsidRDefault="00FD213F" w:rsidP="00D66C16">
      <w:pPr>
        <w:ind w:firstLine="851"/>
        <w:jc w:val="both"/>
        <w:rPr>
          <w:sz w:val="28"/>
          <w:szCs w:val="28"/>
        </w:rPr>
      </w:pPr>
      <w:r w:rsidRPr="00091613">
        <w:rPr>
          <w:sz w:val="28"/>
          <w:szCs w:val="28"/>
        </w:rPr>
        <w:t xml:space="preserve">В целях упорядочения расчетов по договорам аренды объектов недвижимости,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29DB">
        <w:rPr>
          <w:sz w:val="28"/>
          <w:szCs w:val="28"/>
        </w:rPr>
        <w:t>Мигнинского</w:t>
      </w:r>
      <w:r>
        <w:rPr>
          <w:sz w:val="28"/>
          <w:szCs w:val="28"/>
        </w:rPr>
        <w:t xml:space="preserve"> сельсовета </w:t>
      </w:r>
      <w:r w:rsidRPr="00091613">
        <w:rPr>
          <w:sz w:val="28"/>
          <w:szCs w:val="28"/>
        </w:rPr>
        <w:t xml:space="preserve"> РЕШИЛ:</w:t>
      </w:r>
    </w:p>
    <w:p w:rsidR="00FD213F" w:rsidRDefault="00FD213F" w:rsidP="0048167F">
      <w:pPr>
        <w:pStyle w:val="a4"/>
        <w:tabs>
          <w:tab w:val="clear" w:pos="9356"/>
          <w:tab w:val="left" w:pos="709"/>
          <w:tab w:val="left" w:pos="993"/>
        </w:tabs>
        <w:ind w:left="0" w:right="0"/>
        <w:jc w:val="both"/>
        <w:rPr>
          <w:szCs w:val="28"/>
        </w:rPr>
      </w:pPr>
    </w:p>
    <w:p w:rsidR="00FD213F" w:rsidRPr="0082547A" w:rsidRDefault="00FD213F" w:rsidP="0082547A">
      <w:pPr>
        <w:ind w:firstLine="720"/>
        <w:jc w:val="both"/>
        <w:rPr>
          <w:sz w:val="28"/>
        </w:rPr>
      </w:pPr>
      <w:r w:rsidRPr="0082547A">
        <w:rPr>
          <w:sz w:val="28"/>
        </w:rPr>
        <w:t xml:space="preserve">1. Утвердить </w:t>
      </w:r>
      <w:hyperlink w:anchor="Par40" w:tooltip="МЕТОДИКА" w:history="1">
        <w:r w:rsidRPr="0082547A">
          <w:rPr>
            <w:color w:val="0000FF"/>
            <w:sz w:val="28"/>
          </w:rPr>
          <w:t>Методику</w:t>
        </w:r>
      </w:hyperlink>
      <w:r w:rsidRPr="0082547A">
        <w:rPr>
          <w:sz w:val="28"/>
        </w:rPr>
        <w:t xml:space="preserve"> определения арендной платы за пользование объектами муниципальной собственности, оценка рыночно обоснованной величины арендной платы за пользование которыми не произведена (кроме движимого имущества и недвижимого имущества, не имеющего характеристики площади) (приложение 1).</w:t>
      </w:r>
    </w:p>
    <w:p w:rsidR="00FD213F" w:rsidRPr="0082547A" w:rsidRDefault="00FD213F" w:rsidP="0082547A">
      <w:pPr>
        <w:ind w:firstLine="720"/>
        <w:jc w:val="both"/>
        <w:rPr>
          <w:sz w:val="28"/>
        </w:rPr>
      </w:pPr>
      <w:r w:rsidRPr="0082547A">
        <w:rPr>
          <w:sz w:val="28"/>
        </w:rPr>
        <w:t xml:space="preserve">2. Утвердить </w:t>
      </w:r>
      <w:hyperlink w:anchor="Par109" w:tooltip="МЕТОДИКА" w:history="1">
        <w:r w:rsidRPr="0082547A">
          <w:rPr>
            <w:color w:val="0000FF"/>
            <w:sz w:val="28"/>
          </w:rPr>
          <w:t>Методику</w:t>
        </w:r>
      </w:hyperlink>
      <w:r w:rsidRPr="0082547A">
        <w:rPr>
          <w:sz w:val="28"/>
        </w:rPr>
        <w:t xml:space="preserve"> определения арендной платы за пользование объектами муниципальной собственности, движимого имущества и недвижимого имущества, не имеющего характеристики площади, оценка рыночно обоснованной величины арендной платы за пользование которыми не произведена (приложение 2).</w:t>
      </w:r>
    </w:p>
    <w:p w:rsidR="00FD213F" w:rsidRPr="0082547A" w:rsidRDefault="00FD213F" w:rsidP="0082547A">
      <w:pPr>
        <w:ind w:firstLine="720"/>
        <w:jc w:val="both"/>
        <w:rPr>
          <w:sz w:val="28"/>
        </w:rPr>
      </w:pPr>
      <w:r w:rsidRPr="0082547A">
        <w:rPr>
          <w:sz w:val="28"/>
        </w:rPr>
        <w:t xml:space="preserve">3. Утвердить </w:t>
      </w:r>
      <w:hyperlink w:anchor="Par145" w:tooltip="МЕТОДИКА" w:history="1">
        <w:r w:rsidRPr="0082547A">
          <w:rPr>
            <w:color w:val="0000FF"/>
            <w:sz w:val="28"/>
          </w:rPr>
          <w:t>Методику</w:t>
        </w:r>
      </w:hyperlink>
      <w:r w:rsidRPr="0082547A">
        <w:rPr>
          <w:sz w:val="28"/>
        </w:rPr>
        <w:t xml:space="preserve"> определения арендной платы </w:t>
      </w:r>
      <w:proofErr w:type="gramStart"/>
      <w:r w:rsidRPr="0082547A">
        <w:rPr>
          <w:sz w:val="28"/>
        </w:rPr>
        <w:t>при</w:t>
      </w:r>
      <w:proofErr w:type="gramEnd"/>
      <w:r w:rsidRPr="0082547A">
        <w:rPr>
          <w:sz w:val="28"/>
        </w:rPr>
        <w:t xml:space="preserve"> почасовой сдаче в аренду объектов муниципальной собственности (приложение 3).</w:t>
      </w:r>
    </w:p>
    <w:p w:rsidR="00FD213F" w:rsidRPr="0082547A" w:rsidRDefault="00FD213F" w:rsidP="0082547A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Pr="0082547A">
        <w:rPr>
          <w:sz w:val="28"/>
        </w:rPr>
        <w:t>. В исключительных случаях в целях эффективного использования и управления объектами муниципальной собственности могут устанавливаться индивидуальная ставка арендной платы по договорам аренды имущества или индивидуальные условия предоставления в аренду имущества, находящегося в муниципальн</w:t>
      </w:r>
      <w:r w:rsidR="009629DB">
        <w:rPr>
          <w:sz w:val="28"/>
        </w:rPr>
        <w:t>ой собственности Мигнинского</w:t>
      </w:r>
      <w:r w:rsidRPr="0082547A">
        <w:rPr>
          <w:sz w:val="28"/>
        </w:rPr>
        <w:t xml:space="preserve"> сельсовета Ермаковского района Красноярского края.</w:t>
      </w:r>
    </w:p>
    <w:p w:rsidR="00FD213F" w:rsidRPr="0082547A" w:rsidRDefault="00FD213F" w:rsidP="0082547A">
      <w:pPr>
        <w:ind w:firstLine="720"/>
        <w:jc w:val="both"/>
        <w:rPr>
          <w:sz w:val="28"/>
        </w:rPr>
      </w:pPr>
      <w:r w:rsidRPr="0082547A">
        <w:rPr>
          <w:sz w:val="28"/>
        </w:rPr>
        <w:t>Порядок рассмотрения заявок на установление индивидуальных ставок арендной платы по договорам аренды имущества или индивидуальных условий предоставления в аренду имущества, находящегося в муниципальн</w:t>
      </w:r>
      <w:r w:rsidR="009629DB">
        <w:rPr>
          <w:sz w:val="28"/>
        </w:rPr>
        <w:t>ой собственности Мигнинского</w:t>
      </w:r>
      <w:r w:rsidRPr="0082547A">
        <w:rPr>
          <w:sz w:val="28"/>
        </w:rPr>
        <w:t xml:space="preserve"> сельсовета Ермаковского района Красноярского края</w:t>
      </w:r>
      <w:r w:rsidR="009629DB">
        <w:rPr>
          <w:sz w:val="28"/>
        </w:rPr>
        <w:t xml:space="preserve">, устанавливается </w:t>
      </w:r>
      <w:proofErr w:type="spellStart"/>
      <w:r w:rsidR="009629DB">
        <w:rPr>
          <w:sz w:val="28"/>
        </w:rPr>
        <w:t>Мигнинским</w:t>
      </w:r>
      <w:proofErr w:type="spellEnd"/>
      <w:r w:rsidRPr="0082547A">
        <w:rPr>
          <w:sz w:val="28"/>
        </w:rPr>
        <w:t xml:space="preserve"> сельским Советом депутатов.</w:t>
      </w:r>
    </w:p>
    <w:p w:rsidR="00FD213F" w:rsidRPr="0082547A" w:rsidRDefault="00FD213F" w:rsidP="0082547A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Pr="0082547A">
        <w:rPr>
          <w:sz w:val="28"/>
        </w:rPr>
        <w:t>. Утвержденные Методики применяются при заключении новых договоров аренды за пользование объектами муниципальной собственности, а также при изменении в соответствии с условиями действующих договоров аренды размеров арендной платы.</w:t>
      </w:r>
    </w:p>
    <w:p w:rsidR="00FD213F" w:rsidRPr="0082547A" w:rsidRDefault="00FD213F" w:rsidP="0082547A">
      <w:pPr>
        <w:ind w:firstLine="720"/>
        <w:jc w:val="both"/>
        <w:rPr>
          <w:i/>
          <w:sz w:val="28"/>
          <w:szCs w:val="28"/>
        </w:rPr>
      </w:pPr>
      <w:r w:rsidRPr="0082547A">
        <w:rPr>
          <w:sz w:val="28"/>
          <w:szCs w:val="28"/>
        </w:rPr>
        <w:lastRenderedPageBreak/>
        <w:t xml:space="preserve">6. </w:t>
      </w:r>
      <w:proofErr w:type="gramStart"/>
      <w:r w:rsidRPr="0082547A">
        <w:rPr>
          <w:sz w:val="28"/>
          <w:szCs w:val="28"/>
        </w:rPr>
        <w:t>Контроль за</w:t>
      </w:r>
      <w:proofErr w:type="gramEnd"/>
      <w:r w:rsidRPr="0082547A">
        <w:rPr>
          <w:sz w:val="28"/>
          <w:szCs w:val="28"/>
        </w:rPr>
        <w:t xml:space="preserve"> исполнением настоящего Решения во</w:t>
      </w:r>
      <w:r w:rsidR="009629DB">
        <w:rPr>
          <w:sz w:val="28"/>
          <w:szCs w:val="28"/>
        </w:rPr>
        <w:t>зложить на главу Мигнинского</w:t>
      </w:r>
      <w:r w:rsidRPr="0082547A">
        <w:rPr>
          <w:sz w:val="28"/>
          <w:szCs w:val="28"/>
        </w:rPr>
        <w:t xml:space="preserve"> сельсовета</w:t>
      </w:r>
      <w:r w:rsidRPr="0082547A">
        <w:rPr>
          <w:i/>
          <w:sz w:val="28"/>
          <w:szCs w:val="28"/>
        </w:rPr>
        <w:t>.</w:t>
      </w:r>
    </w:p>
    <w:p w:rsidR="00FD213F" w:rsidRPr="0082547A" w:rsidRDefault="00FD213F" w:rsidP="0082547A">
      <w:pPr>
        <w:ind w:firstLine="720"/>
        <w:jc w:val="both"/>
        <w:rPr>
          <w:sz w:val="28"/>
          <w:szCs w:val="28"/>
        </w:rPr>
      </w:pPr>
      <w:r w:rsidRPr="0082547A">
        <w:rPr>
          <w:sz w:val="28"/>
          <w:szCs w:val="28"/>
        </w:rPr>
        <w:t>7. Решение вступает в силу после официального опубликования (обнародования).</w:t>
      </w:r>
    </w:p>
    <w:p w:rsidR="00FD213F" w:rsidRPr="0082547A" w:rsidRDefault="00FD213F" w:rsidP="0048167F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CD4AEA" w:rsidRDefault="00CD4AEA" w:rsidP="004816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D213F" w:rsidRPr="0082547A" w:rsidRDefault="00FD213F" w:rsidP="004816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2547A">
        <w:rPr>
          <w:sz w:val="28"/>
          <w:szCs w:val="28"/>
        </w:rPr>
        <w:t xml:space="preserve">Председатель </w:t>
      </w:r>
    </w:p>
    <w:p w:rsidR="00FD213F" w:rsidRPr="0082547A" w:rsidRDefault="009629DB" w:rsidP="004816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Мигнинского</w:t>
      </w:r>
      <w:r w:rsidR="00FD213F" w:rsidRPr="0082547A">
        <w:rPr>
          <w:sz w:val="28"/>
          <w:szCs w:val="28"/>
        </w:rPr>
        <w:t xml:space="preserve"> сельского </w:t>
      </w:r>
    </w:p>
    <w:p w:rsidR="00FD213F" w:rsidRPr="0082547A" w:rsidRDefault="00FD213F" w:rsidP="004816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547A">
        <w:rPr>
          <w:sz w:val="28"/>
          <w:szCs w:val="28"/>
        </w:rPr>
        <w:tab/>
      </w:r>
      <w:r w:rsidRPr="0082547A">
        <w:rPr>
          <w:sz w:val="28"/>
          <w:szCs w:val="28"/>
        </w:rPr>
        <w:tab/>
      </w:r>
      <w:r w:rsidRPr="0082547A">
        <w:rPr>
          <w:sz w:val="28"/>
          <w:szCs w:val="28"/>
        </w:rPr>
        <w:tab/>
      </w:r>
      <w:r w:rsidR="009629DB">
        <w:rPr>
          <w:sz w:val="28"/>
          <w:szCs w:val="28"/>
        </w:rPr>
        <w:t>И.Н</w:t>
      </w:r>
      <w:r w:rsidRPr="0082547A">
        <w:rPr>
          <w:sz w:val="28"/>
          <w:szCs w:val="28"/>
        </w:rPr>
        <w:t xml:space="preserve">. </w:t>
      </w:r>
      <w:r w:rsidR="009629DB">
        <w:rPr>
          <w:sz w:val="28"/>
          <w:szCs w:val="28"/>
        </w:rPr>
        <w:t>Афанасьева</w:t>
      </w:r>
    </w:p>
    <w:p w:rsidR="00FD213F" w:rsidRPr="0082547A" w:rsidRDefault="00FD213F" w:rsidP="004816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D4AEA" w:rsidRDefault="00CD4AEA" w:rsidP="004816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D213F" w:rsidRPr="0082547A" w:rsidRDefault="00FD213F" w:rsidP="004816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2547A">
        <w:rPr>
          <w:sz w:val="28"/>
          <w:szCs w:val="28"/>
        </w:rPr>
        <w:t xml:space="preserve">Глава </w:t>
      </w:r>
      <w:r w:rsidR="009629DB">
        <w:rPr>
          <w:sz w:val="28"/>
          <w:szCs w:val="28"/>
        </w:rPr>
        <w:t>Мигнинского</w:t>
      </w:r>
      <w:r w:rsidR="00CD4AEA">
        <w:rPr>
          <w:sz w:val="28"/>
          <w:szCs w:val="28"/>
        </w:rPr>
        <w:t xml:space="preserve"> </w:t>
      </w:r>
      <w:r w:rsidRPr="0082547A">
        <w:rPr>
          <w:sz w:val="28"/>
          <w:szCs w:val="28"/>
        </w:rPr>
        <w:t>сельсовета</w:t>
      </w:r>
      <w:r w:rsidRPr="0082547A">
        <w:rPr>
          <w:sz w:val="28"/>
          <w:szCs w:val="28"/>
        </w:rPr>
        <w:tab/>
      </w:r>
      <w:r w:rsidRPr="0082547A">
        <w:rPr>
          <w:sz w:val="28"/>
          <w:szCs w:val="28"/>
        </w:rPr>
        <w:tab/>
      </w:r>
      <w:r w:rsidR="009629DB">
        <w:rPr>
          <w:sz w:val="28"/>
          <w:szCs w:val="28"/>
        </w:rPr>
        <w:tab/>
      </w:r>
      <w:r w:rsidR="009629DB">
        <w:rPr>
          <w:sz w:val="28"/>
          <w:szCs w:val="28"/>
        </w:rPr>
        <w:tab/>
        <w:t xml:space="preserve">         С.В</w:t>
      </w:r>
      <w:r w:rsidRPr="0082547A">
        <w:rPr>
          <w:sz w:val="28"/>
          <w:szCs w:val="28"/>
        </w:rPr>
        <w:t xml:space="preserve">. </w:t>
      </w:r>
      <w:r w:rsidR="009629DB">
        <w:rPr>
          <w:sz w:val="28"/>
          <w:szCs w:val="28"/>
        </w:rPr>
        <w:t>Югов</w:t>
      </w:r>
    </w:p>
    <w:p w:rsidR="00FD213F" w:rsidRPr="0082547A" w:rsidRDefault="00FD213F" w:rsidP="00091613">
      <w:pPr>
        <w:rPr>
          <w:sz w:val="28"/>
          <w:szCs w:val="28"/>
        </w:rPr>
      </w:pPr>
    </w:p>
    <w:p w:rsidR="00FD213F" w:rsidRDefault="00FD213F" w:rsidP="00245F45">
      <w:pPr>
        <w:ind w:firstLine="5387"/>
      </w:pPr>
    </w:p>
    <w:p w:rsidR="00FD213F" w:rsidRDefault="00FD213F" w:rsidP="00245F45">
      <w:pPr>
        <w:ind w:firstLine="5387"/>
      </w:pPr>
    </w:p>
    <w:p w:rsidR="00FD213F" w:rsidRDefault="00FD213F" w:rsidP="00245F45">
      <w:pPr>
        <w:ind w:firstLine="5387"/>
      </w:pPr>
    </w:p>
    <w:p w:rsidR="00FD213F" w:rsidRDefault="00FD213F" w:rsidP="00245F45">
      <w:pPr>
        <w:ind w:firstLine="5387"/>
      </w:pPr>
    </w:p>
    <w:p w:rsidR="00FD213F" w:rsidRDefault="00FD213F" w:rsidP="00245F45">
      <w:pPr>
        <w:ind w:firstLine="5387"/>
      </w:pPr>
    </w:p>
    <w:p w:rsidR="00FD213F" w:rsidRDefault="00FD213F" w:rsidP="00245F45">
      <w:pPr>
        <w:ind w:firstLine="5387"/>
      </w:pPr>
    </w:p>
    <w:p w:rsidR="00FD213F" w:rsidRDefault="00FD213F" w:rsidP="00245F45">
      <w:pPr>
        <w:ind w:firstLine="5387"/>
      </w:pPr>
    </w:p>
    <w:p w:rsidR="00FD213F" w:rsidRDefault="00FD213F" w:rsidP="00245F45">
      <w:pPr>
        <w:ind w:firstLine="5387"/>
      </w:pPr>
    </w:p>
    <w:p w:rsidR="00FD213F" w:rsidRDefault="00FD213F" w:rsidP="00245F45">
      <w:pPr>
        <w:ind w:firstLine="5387"/>
      </w:pPr>
    </w:p>
    <w:p w:rsidR="00FD213F" w:rsidRDefault="00FD213F" w:rsidP="00245F45">
      <w:pPr>
        <w:ind w:firstLine="5387"/>
      </w:pPr>
    </w:p>
    <w:p w:rsidR="00FD213F" w:rsidRDefault="00FD213F" w:rsidP="00245F45">
      <w:pPr>
        <w:ind w:firstLine="5387"/>
      </w:pPr>
    </w:p>
    <w:p w:rsidR="00FD213F" w:rsidRDefault="00FD213F" w:rsidP="00245F45">
      <w:pPr>
        <w:ind w:firstLine="5387"/>
      </w:pPr>
    </w:p>
    <w:p w:rsidR="00FD213F" w:rsidRDefault="00FD213F" w:rsidP="00245F45">
      <w:pPr>
        <w:ind w:firstLine="5387"/>
      </w:pPr>
    </w:p>
    <w:p w:rsidR="00FD213F" w:rsidRDefault="00FD213F" w:rsidP="00245F45">
      <w:pPr>
        <w:ind w:firstLine="5387"/>
      </w:pPr>
    </w:p>
    <w:p w:rsidR="00FD213F" w:rsidRDefault="00FD213F" w:rsidP="00C24535"/>
    <w:p w:rsidR="00FD213F" w:rsidRPr="00ED0571" w:rsidRDefault="00FD213F" w:rsidP="0048167F">
      <w:pPr>
        <w:ind w:left="4500"/>
      </w:pPr>
      <w:r>
        <w:br w:type="page"/>
      </w:r>
      <w:r w:rsidRPr="00ED0571">
        <w:lastRenderedPageBreak/>
        <w:t xml:space="preserve">Приложение </w:t>
      </w:r>
      <w:r>
        <w:t>№ 1</w:t>
      </w:r>
    </w:p>
    <w:p w:rsidR="00FD213F" w:rsidRPr="00245F45" w:rsidRDefault="009629DB" w:rsidP="0048167F">
      <w:pPr>
        <w:ind w:left="4500"/>
      </w:pPr>
      <w:r>
        <w:t>к Решению Мигнинского</w:t>
      </w:r>
      <w:r w:rsidR="00FD213F">
        <w:t xml:space="preserve"> с</w:t>
      </w:r>
      <w:r w:rsidR="0035511C">
        <w:t>ельского Совета депутатов № 42-02</w:t>
      </w:r>
      <w:r w:rsidR="00CD4AEA">
        <w:t xml:space="preserve"> </w:t>
      </w:r>
      <w:proofErr w:type="spellStart"/>
      <w:proofErr w:type="gramStart"/>
      <w:r w:rsidR="00FD213F">
        <w:t>р</w:t>
      </w:r>
      <w:proofErr w:type="spellEnd"/>
      <w:proofErr w:type="gramEnd"/>
      <w:r w:rsidR="0035511C">
        <w:t xml:space="preserve"> от  02.08.2024</w:t>
      </w:r>
      <w:r w:rsidR="00FD213F">
        <w:t xml:space="preserve"> г.</w:t>
      </w:r>
    </w:p>
    <w:p w:rsidR="00FD213F" w:rsidRDefault="00FD213F" w:rsidP="00ED0571">
      <w:pPr>
        <w:jc w:val="right"/>
        <w:rPr>
          <w:sz w:val="20"/>
          <w:szCs w:val="20"/>
        </w:rPr>
      </w:pPr>
    </w:p>
    <w:p w:rsidR="00FD213F" w:rsidRPr="0082547A" w:rsidRDefault="00FD213F" w:rsidP="00ED0571">
      <w:pPr>
        <w:jc w:val="right"/>
        <w:rPr>
          <w:rFonts w:ascii="Arial" w:hAnsi="Arial" w:cs="Arial"/>
        </w:rPr>
      </w:pPr>
    </w:p>
    <w:p w:rsidR="00FD213F" w:rsidRPr="00C24535" w:rsidRDefault="00FD213F" w:rsidP="00ED0571">
      <w:pPr>
        <w:jc w:val="right"/>
        <w:rPr>
          <w:rFonts w:ascii="Arial" w:hAnsi="Arial" w:cs="Arial"/>
        </w:rPr>
      </w:pPr>
    </w:p>
    <w:p w:rsidR="00FD213F" w:rsidRPr="00C24535" w:rsidRDefault="00FD213F" w:rsidP="0082547A">
      <w:pPr>
        <w:pStyle w:val="ConsPlusTitle"/>
        <w:jc w:val="center"/>
        <w:rPr>
          <w:rFonts w:ascii="Arial" w:hAnsi="Arial" w:cs="Arial"/>
          <w:b w:val="0"/>
        </w:rPr>
      </w:pPr>
      <w:r w:rsidRPr="00C24535">
        <w:rPr>
          <w:rFonts w:ascii="Arial" w:hAnsi="Arial" w:cs="Arial"/>
          <w:b w:val="0"/>
        </w:rPr>
        <w:t>МЕТОДИКА</w:t>
      </w:r>
    </w:p>
    <w:p w:rsidR="00FD213F" w:rsidRPr="00C24535" w:rsidRDefault="00FD213F" w:rsidP="0082547A">
      <w:pPr>
        <w:pStyle w:val="ConsPlusTitle"/>
        <w:jc w:val="center"/>
        <w:rPr>
          <w:rFonts w:ascii="Arial" w:hAnsi="Arial" w:cs="Arial"/>
          <w:b w:val="0"/>
        </w:rPr>
      </w:pPr>
      <w:r w:rsidRPr="00C24535">
        <w:rPr>
          <w:rFonts w:ascii="Arial" w:hAnsi="Arial" w:cs="Arial"/>
          <w:b w:val="0"/>
        </w:rPr>
        <w:t>ОПРЕДЕЛЕНИЯ АРЕНДНОЙ ПЛАТЫ ЗА ПОЛЬЗОВАНИЕ ОБЪЕКТАМИ</w:t>
      </w:r>
    </w:p>
    <w:p w:rsidR="00FD213F" w:rsidRPr="00C24535" w:rsidRDefault="00FD213F" w:rsidP="0082547A">
      <w:pPr>
        <w:pStyle w:val="ConsPlusTitle"/>
        <w:jc w:val="center"/>
        <w:rPr>
          <w:rFonts w:ascii="Arial" w:hAnsi="Arial" w:cs="Arial"/>
          <w:b w:val="0"/>
        </w:rPr>
      </w:pPr>
      <w:r w:rsidRPr="00C24535">
        <w:rPr>
          <w:rFonts w:ascii="Arial" w:hAnsi="Arial" w:cs="Arial"/>
          <w:b w:val="0"/>
        </w:rPr>
        <w:t>МУНИЦИПАЛЬНОЙ СОБСТВЕННОСТИ, ОЦЕНКА РЫНОЧНО</w:t>
      </w:r>
    </w:p>
    <w:p w:rsidR="00FD213F" w:rsidRPr="00C24535" w:rsidRDefault="00FD213F" w:rsidP="0082547A">
      <w:pPr>
        <w:pStyle w:val="ConsPlusTitle"/>
        <w:jc w:val="center"/>
        <w:rPr>
          <w:rFonts w:ascii="Arial" w:hAnsi="Arial" w:cs="Arial"/>
          <w:b w:val="0"/>
        </w:rPr>
      </w:pPr>
      <w:r w:rsidRPr="00C24535">
        <w:rPr>
          <w:rFonts w:ascii="Arial" w:hAnsi="Arial" w:cs="Arial"/>
          <w:b w:val="0"/>
        </w:rPr>
        <w:t>ОБОСНОВАННОЙ ВЕЛИЧИНЫ АРЕНДНОЙ ПЛАТЫ ЗА ПОЛЬЗОВАНИЕ</w:t>
      </w:r>
    </w:p>
    <w:p w:rsidR="00FD213F" w:rsidRPr="00C24535" w:rsidRDefault="00FD213F" w:rsidP="0082547A">
      <w:pPr>
        <w:pStyle w:val="ConsPlusTitle"/>
        <w:jc w:val="center"/>
        <w:rPr>
          <w:rFonts w:ascii="Arial" w:hAnsi="Arial" w:cs="Arial"/>
          <w:b w:val="0"/>
        </w:rPr>
      </w:pPr>
      <w:proofErr w:type="gramStart"/>
      <w:r w:rsidRPr="00C24535">
        <w:rPr>
          <w:rFonts w:ascii="Arial" w:hAnsi="Arial" w:cs="Arial"/>
          <w:b w:val="0"/>
        </w:rPr>
        <w:t>КОТОРЫМИ НЕ ПРОИЗВЕДЕНА (КРОМЕ ДВИЖИМОГО ИМУЩЕСТВА</w:t>
      </w:r>
      <w:proofErr w:type="gramEnd"/>
    </w:p>
    <w:p w:rsidR="00FD213F" w:rsidRPr="00C24535" w:rsidRDefault="00FD213F" w:rsidP="0082547A">
      <w:pPr>
        <w:pStyle w:val="ConsPlusTitle"/>
        <w:jc w:val="center"/>
        <w:rPr>
          <w:rFonts w:ascii="Arial" w:hAnsi="Arial" w:cs="Arial"/>
          <w:b w:val="0"/>
        </w:rPr>
      </w:pPr>
      <w:r w:rsidRPr="00C24535">
        <w:rPr>
          <w:rFonts w:ascii="Arial" w:hAnsi="Arial" w:cs="Arial"/>
          <w:b w:val="0"/>
        </w:rPr>
        <w:t>И НЕДВИЖИМОГО ИМУЩЕСТВА, НЕ ИМЕЮЩЕГО</w:t>
      </w:r>
    </w:p>
    <w:p w:rsidR="00FD213F" w:rsidRPr="00C24535" w:rsidRDefault="00FD213F" w:rsidP="0082547A">
      <w:pPr>
        <w:pStyle w:val="ConsPlusTitle"/>
        <w:jc w:val="center"/>
        <w:rPr>
          <w:rFonts w:ascii="Arial" w:hAnsi="Arial" w:cs="Arial"/>
          <w:b w:val="0"/>
        </w:rPr>
      </w:pPr>
      <w:proofErr w:type="gramStart"/>
      <w:r w:rsidRPr="00C24535">
        <w:rPr>
          <w:rFonts w:ascii="Arial" w:hAnsi="Arial" w:cs="Arial"/>
          <w:b w:val="0"/>
        </w:rPr>
        <w:t>ХАРАКТЕРИСТИКИ ПЛОЩАДИ)</w:t>
      </w:r>
      <w:proofErr w:type="gramEnd"/>
    </w:p>
    <w:p w:rsidR="00FD213F" w:rsidRPr="0082547A" w:rsidRDefault="00FD213F" w:rsidP="0082547A">
      <w:pPr>
        <w:pStyle w:val="ConsPlusNormal"/>
        <w:rPr>
          <w:sz w:val="24"/>
          <w:szCs w:val="24"/>
        </w:rPr>
      </w:pP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  <w:bookmarkStart w:id="0" w:name="Par52"/>
      <w:bookmarkEnd w:id="0"/>
      <w:r w:rsidRPr="0082547A">
        <w:rPr>
          <w:sz w:val="24"/>
          <w:szCs w:val="24"/>
        </w:rPr>
        <w:t xml:space="preserve">1. </w:t>
      </w:r>
      <w:proofErr w:type="gramStart"/>
      <w:r w:rsidRPr="0082547A">
        <w:rPr>
          <w:sz w:val="24"/>
          <w:szCs w:val="24"/>
        </w:rPr>
        <w:t>В соответствии с настоящей Методикой основой для расчета арендной платы является базовая стоимость строительства одного квадратного метра нежилого помещения, ежегодно утверждаемая отделом архитектуры и строительства администрации района, а также на основании технических характеристик строения, указанных в техническом паспорте, выписке из технического паспорта и иных документах на соответствующие объекты муниципальной собственности (кроме движимого имущества и имущества, не имеющего характеристики площади), либо</w:t>
      </w:r>
      <w:proofErr w:type="gramEnd"/>
      <w:r w:rsidRPr="0082547A">
        <w:rPr>
          <w:sz w:val="24"/>
          <w:szCs w:val="24"/>
        </w:rPr>
        <w:t xml:space="preserve"> указанные характеристики, выявленные при осмотре.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1" w:name="Par53"/>
      <w:bookmarkEnd w:id="1"/>
      <w:r w:rsidRPr="0082547A">
        <w:rPr>
          <w:sz w:val="24"/>
          <w:szCs w:val="24"/>
        </w:rPr>
        <w:t xml:space="preserve">2. Размер годовой арендной платы за пользование объектами, указанными в </w:t>
      </w:r>
      <w:hyperlink w:anchor="Par52" w:tooltip="1. В соответствии с настоящей Методикой основой для расчета арендной платы является базовая стоимость строительства одного квадратного метра нежилого помещения, ежегодно утверждаемая отделом архитектуры и строительства администрации района, а также на основани" w:history="1">
        <w:r w:rsidRPr="0082547A">
          <w:rPr>
            <w:color w:val="0000FF"/>
            <w:sz w:val="24"/>
            <w:szCs w:val="24"/>
          </w:rPr>
          <w:t>пункте 1</w:t>
        </w:r>
      </w:hyperlink>
      <w:r w:rsidRPr="0082547A">
        <w:rPr>
          <w:sz w:val="24"/>
          <w:szCs w:val="24"/>
        </w:rPr>
        <w:t xml:space="preserve"> настоящей Методики, определяется по следующей формуле:</w:t>
      </w: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2547A">
        <w:rPr>
          <w:sz w:val="24"/>
          <w:szCs w:val="24"/>
        </w:rPr>
        <w:t>Апл</w:t>
      </w:r>
      <w:proofErr w:type="spellEnd"/>
      <w:r w:rsidRPr="0082547A">
        <w:rPr>
          <w:sz w:val="24"/>
          <w:szCs w:val="24"/>
        </w:rPr>
        <w:t xml:space="preserve"> = (</w:t>
      </w:r>
      <w:proofErr w:type="spellStart"/>
      <w:r w:rsidRPr="0082547A">
        <w:rPr>
          <w:sz w:val="24"/>
          <w:szCs w:val="24"/>
        </w:rPr>
        <w:t>Ссб</w:t>
      </w:r>
      <w:proofErr w:type="spellEnd"/>
      <w:r w:rsidRPr="0082547A">
        <w:rPr>
          <w:sz w:val="24"/>
          <w:szCs w:val="24"/>
        </w:rPr>
        <w:t xml:space="preserve"> </w:t>
      </w:r>
      <w:proofErr w:type="spellStart"/>
      <w:r w:rsidRPr="0082547A">
        <w:rPr>
          <w:sz w:val="24"/>
          <w:szCs w:val="24"/>
        </w:rPr>
        <w:t>x</w:t>
      </w:r>
      <w:proofErr w:type="spellEnd"/>
      <w:r w:rsidRPr="0082547A">
        <w:rPr>
          <w:sz w:val="24"/>
          <w:szCs w:val="24"/>
        </w:rPr>
        <w:t xml:space="preserve"> S </w:t>
      </w:r>
      <w:proofErr w:type="spellStart"/>
      <w:r w:rsidRPr="0082547A">
        <w:rPr>
          <w:sz w:val="24"/>
          <w:szCs w:val="24"/>
        </w:rPr>
        <w:t>x</w:t>
      </w:r>
      <w:proofErr w:type="spellEnd"/>
      <w:r w:rsidRPr="0082547A">
        <w:rPr>
          <w:sz w:val="24"/>
          <w:szCs w:val="24"/>
        </w:rPr>
        <w:t xml:space="preserve"> Км </w:t>
      </w:r>
      <w:proofErr w:type="spellStart"/>
      <w:r w:rsidRPr="0082547A">
        <w:rPr>
          <w:sz w:val="24"/>
          <w:szCs w:val="24"/>
        </w:rPr>
        <w:t>x</w:t>
      </w:r>
      <w:proofErr w:type="spellEnd"/>
      <w:r w:rsidRPr="0082547A">
        <w:rPr>
          <w:sz w:val="24"/>
          <w:szCs w:val="24"/>
        </w:rPr>
        <w:t xml:space="preserve"> Кт </w:t>
      </w:r>
      <w:proofErr w:type="spellStart"/>
      <w:r w:rsidRPr="0082547A">
        <w:rPr>
          <w:sz w:val="24"/>
          <w:szCs w:val="24"/>
        </w:rPr>
        <w:t>x</w:t>
      </w:r>
      <w:proofErr w:type="spellEnd"/>
      <w:r w:rsidRPr="0082547A">
        <w:rPr>
          <w:sz w:val="24"/>
          <w:szCs w:val="24"/>
        </w:rPr>
        <w:t xml:space="preserve"> </w:t>
      </w:r>
      <w:proofErr w:type="spellStart"/>
      <w:r w:rsidRPr="0082547A">
        <w:rPr>
          <w:sz w:val="24"/>
          <w:szCs w:val="24"/>
        </w:rPr>
        <w:t>Ктз</w:t>
      </w:r>
      <w:proofErr w:type="spellEnd"/>
      <w:r w:rsidRPr="0082547A">
        <w:rPr>
          <w:sz w:val="24"/>
          <w:szCs w:val="24"/>
        </w:rPr>
        <w:t xml:space="preserve"> </w:t>
      </w:r>
      <w:proofErr w:type="spellStart"/>
      <w:r w:rsidRPr="0082547A">
        <w:rPr>
          <w:sz w:val="24"/>
          <w:szCs w:val="24"/>
        </w:rPr>
        <w:t>x</w:t>
      </w:r>
      <w:proofErr w:type="spellEnd"/>
      <w:r w:rsidRPr="0082547A">
        <w:rPr>
          <w:sz w:val="24"/>
          <w:szCs w:val="24"/>
        </w:rPr>
        <w:t xml:space="preserve"> </w:t>
      </w:r>
      <w:proofErr w:type="spellStart"/>
      <w:r w:rsidRPr="0082547A">
        <w:rPr>
          <w:sz w:val="24"/>
          <w:szCs w:val="24"/>
        </w:rPr>
        <w:t>Кк</w:t>
      </w:r>
      <w:proofErr w:type="spellEnd"/>
      <w:r w:rsidRPr="0082547A">
        <w:rPr>
          <w:sz w:val="24"/>
          <w:szCs w:val="24"/>
        </w:rPr>
        <w:t xml:space="preserve"> </w:t>
      </w:r>
      <w:proofErr w:type="spellStart"/>
      <w:r w:rsidRPr="0082547A">
        <w:rPr>
          <w:sz w:val="24"/>
          <w:szCs w:val="24"/>
        </w:rPr>
        <w:t>x</w:t>
      </w:r>
      <w:proofErr w:type="spellEnd"/>
      <w:r w:rsidRPr="0082547A">
        <w:rPr>
          <w:sz w:val="24"/>
          <w:szCs w:val="24"/>
        </w:rPr>
        <w:t xml:space="preserve"> Кд) </w:t>
      </w:r>
      <w:proofErr w:type="spellStart"/>
      <w:r w:rsidRPr="0082547A">
        <w:rPr>
          <w:sz w:val="24"/>
          <w:szCs w:val="24"/>
        </w:rPr>
        <w:t>x</w:t>
      </w:r>
      <w:proofErr w:type="spellEnd"/>
      <w:r w:rsidRPr="0082547A">
        <w:rPr>
          <w:sz w:val="24"/>
          <w:szCs w:val="24"/>
        </w:rPr>
        <w:t xml:space="preserve"> 0,1,</w:t>
      </w: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где: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spellStart"/>
      <w:r w:rsidRPr="0082547A">
        <w:rPr>
          <w:sz w:val="24"/>
          <w:szCs w:val="24"/>
        </w:rPr>
        <w:t>Ссб</w:t>
      </w:r>
      <w:proofErr w:type="spellEnd"/>
      <w:r w:rsidRPr="0082547A">
        <w:rPr>
          <w:sz w:val="24"/>
          <w:szCs w:val="24"/>
        </w:rPr>
        <w:t xml:space="preserve"> - базовая величина стоимости строительства </w:t>
      </w:r>
      <w:smartTag w:uri="urn:schemas-microsoft-com:office:smarttags" w:element="metricconverter">
        <w:smartTagPr>
          <w:attr w:name="ProductID" w:val="1 кв. м"/>
        </w:smartTagPr>
        <w:r w:rsidRPr="0082547A">
          <w:rPr>
            <w:sz w:val="24"/>
            <w:szCs w:val="24"/>
          </w:rPr>
          <w:t>1 кв. м</w:t>
        </w:r>
      </w:smartTag>
      <w:r w:rsidRPr="0082547A">
        <w:rPr>
          <w:sz w:val="24"/>
          <w:szCs w:val="24"/>
        </w:rPr>
        <w:t xml:space="preserve"> общей нежилой площади, используемая для определения арендной платы за пользование зданиями, сооружениями и нежилыми помещениями, равна </w:t>
      </w:r>
      <w:r w:rsidR="00C9280B">
        <w:rPr>
          <w:sz w:val="24"/>
          <w:szCs w:val="24"/>
        </w:rPr>
        <w:t xml:space="preserve">40842,19 </w:t>
      </w:r>
      <w:r w:rsidRPr="0082547A">
        <w:rPr>
          <w:sz w:val="24"/>
          <w:szCs w:val="24"/>
        </w:rPr>
        <w:t>руб.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S - общая арендуемая площадь, кв. метров;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Км - коэффициент строительного материала: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для кирпичного строения - 1,02;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для деревянно-кирпичного - 0,4;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для железобетонного и прочих - 0,85;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для деревянного - 0,3;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Кт - коэффициент типа строения: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а) производственное или складское помещение: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отапливаемое - 0,8;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неотапливаемое - 0,5;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lastRenderedPageBreak/>
        <w:t>б) прочие - 1,0;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spellStart"/>
      <w:r w:rsidRPr="0082547A">
        <w:rPr>
          <w:sz w:val="24"/>
          <w:szCs w:val="24"/>
        </w:rPr>
        <w:t>Ктз</w:t>
      </w:r>
      <w:proofErr w:type="spellEnd"/>
      <w:r w:rsidRPr="0082547A">
        <w:rPr>
          <w:sz w:val="24"/>
          <w:szCs w:val="24"/>
        </w:rPr>
        <w:t xml:space="preserve"> - коэффициент, учитывающий территориальное расположение объекта муниципальной собственности с точки зрения насыщенности людскими потоками, транспортной доступности, равен 0,65.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spellStart"/>
      <w:r w:rsidRPr="0082547A">
        <w:rPr>
          <w:sz w:val="24"/>
          <w:szCs w:val="24"/>
        </w:rPr>
        <w:t>Кк</w:t>
      </w:r>
      <w:proofErr w:type="spellEnd"/>
      <w:r w:rsidRPr="0082547A">
        <w:rPr>
          <w:sz w:val="24"/>
          <w:szCs w:val="24"/>
        </w:rPr>
        <w:t xml:space="preserve"> - коэффициент качества нежилого помещения, рассчитываемый по формуле:</w:t>
      </w: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2547A">
        <w:rPr>
          <w:sz w:val="24"/>
          <w:szCs w:val="24"/>
        </w:rPr>
        <w:t>Кк</w:t>
      </w:r>
      <w:proofErr w:type="spellEnd"/>
      <w:r w:rsidRPr="0082547A">
        <w:rPr>
          <w:sz w:val="24"/>
          <w:szCs w:val="24"/>
        </w:rPr>
        <w:t xml:space="preserve"> = Кк1 + Кк2 + Кк3,</w:t>
      </w: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где: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Кк1 - коэффициент, учитывающий расположение помещения: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для отдельно стоящих зданий - 1,2;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надземная встроенно-пристроенная часть - 1,0;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полуподвальное помещение - 0,9;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чердачное помещение (мансарда) - 0,7;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подвальное помещение - 0,6;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Кк2 - коэффициент, учитывающий степень технического обустройства помещения: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при наличии электричества, водопровода, канализации, горячей воды, центрального отопления - 0,2;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при наличии электричества, водопровода, канализации, центрального отопления - 0,15;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при наличии электричества, водопровода, канализации - 0,1;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при наличии электричества, водопровода - 0,06;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при наличии электричества - 0,03;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при отсутствии технического обустройства - 0;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Кк3 - коэффициент, учитывающий состояние интерьера помещения, может изменяться Кк3 - от 0 до 0,1;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Кд - коэффициент, учитывающий вид деятельности арендатора, устанавливается в размере: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бытовое обслуживание населения Кд = 0,5, для организаций жилищно-коммунального хозяйства независимо от формы собственности Кд = 0,05, аптечные организации Кд = 0,035,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прочие виды деятельности Кд = 1,0.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При многопрофильном использовании помещения арендная плата рассчитывается для каждого вида деятельности пропорционально занимаемым площадям.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lastRenderedPageBreak/>
        <w:t>3. Арендная плата не включает в себя эксплуатационные расходы на содержание строений, коммунальные платежи.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 xml:space="preserve">4. Арендная плата, рассчитанная в соответствии с </w:t>
      </w:r>
      <w:hyperlink w:anchor="Par53" w:tooltip="2. Размер годовой арендной платы за пользование объектами, указанными в пункте 1 настоящей Методики, определяется по следующей формуле:" w:history="1">
        <w:r w:rsidRPr="0082547A">
          <w:rPr>
            <w:color w:val="0000FF"/>
            <w:sz w:val="24"/>
            <w:szCs w:val="24"/>
          </w:rPr>
          <w:t>пунктом 2</w:t>
        </w:r>
      </w:hyperlink>
      <w:r w:rsidRPr="0082547A">
        <w:rPr>
          <w:sz w:val="24"/>
          <w:szCs w:val="24"/>
        </w:rPr>
        <w:t xml:space="preserve"> настоящей Методики, подлежит корректировке путем ежегодного изменения базовой стоимости строительства одного квадратного метра нежилого помещения.</w:t>
      </w:r>
    </w:p>
    <w:p w:rsidR="00FD213F" w:rsidRPr="00ED0571" w:rsidRDefault="00FD213F" w:rsidP="0082547A">
      <w:pPr>
        <w:ind w:left="4500"/>
      </w:pPr>
      <w:r>
        <w:br w:type="page"/>
      </w:r>
      <w:r w:rsidRPr="00ED0571">
        <w:lastRenderedPageBreak/>
        <w:t xml:space="preserve">Приложение </w:t>
      </w:r>
      <w:r>
        <w:t>№ 2</w:t>
      </w:r>
    </w:p>
    <w:p w:rsidR="00FD213F" w:rsidRPr="00245F45" w:rsidRDefault="009629DB" w:rsidP="0082547A">
      <w:pPr>
        <w:ind w:left="4500"/>
      </w:pPr>
      <w:r>
        <w:t>к Решению Мигнинского</w:t>
      </w:r>
      <w:r w:rsidR="00FD213F">
        <w:t xml:space="preserve"> сель</w:t>
      </w:r>
      <w:r w:rsidR="0035511C">
        <w:t>ского Совета депутатов № 42-02</w:t>
      </w:r>
      <w:r w:rsidR="00CD4AEA">
        <w:t xml:space="preserve"> </w:t>
      </w:r>
      <w:proofErr w:type="spellStart"/>
      <w:proofErr w:type="gramStart"/>
      <w:r>
        <w:t>р</w:t>
      </w:r>
      <w:proofErr w:type="spellEnd"/>
      <w:proofErr w:type="gramEnd"/>
      <w:r w:rsidR="00FD213F">
        <w:t xml:space="preserve"> от</w:t>
      </w:r>
      <w:r w:rsidR="0035511C">
        <w:t xml:space="preserve"> 02.08.2024</w:t>
      </w:r>
      <w:r w:rsidR="00FD213F">
        <w:t>г.</w:t>
      </w:r>
    </w:p>
    <w:p w:rsidR="00FD213F" w:rsidRDefault="00FD213F" w:rsidP="0082547A">
      <w:pPr>
        <w:pStyle w:val="ConsPlusNormal"/>
        <w:jc w:val="right"/>
      </w:pPr>
    </w:p>
    <w:p w:rsidR="00FD213F" w:rsidRDefault="00FD213F" w:rsidP="0082547A">
      <w:pPr>
        <w:pStyle w:val="ConsPlusNormal"/>
        <w:ind w:firstLine="540"/>
        <w:jc w:val="both"/>
      </w:pPr>
    </w:p>
    <w:p w:rsidR="00FD213F" w:rsidRPr="00C24535" w:rsidRDefault="00FD213F" w:rsidP="0082547A">
      <w:pPr>
        <w:pStyle w:val="ConsPlusTitle"/>
        <w:jc w:val="center"/>
        <w:rPr>
          <w:rFonts w:ascii="Arial" w:hAnsi="Arial" w:cs="Arial"/>
          <w:b w:val="0"/>
        </w:rPr>
      </w:pPr>
      <w:bookmarkStart w:id="2" w:name="Par109"/>
      <w:bookmarkEnd w:id="2"/>
      <w:r w:rsidRPr="00C24535">
        <w:rPr>
          <w:rFonts w:ascii="Arial" w:hAnsi="Arial" w:cs="Arial"/>
          <w:b w:val="0"/>
        </w:rPr>
        <w:t>МЕТОДИКА</w:t>
      </w:r>
    </w:p>
    <w:p w:rsidR="00FD213F" w:rsidRPr="00C24535" w:rsidRDefault="00FD213F" w:rsidP="0082547A">
      <w:pPr>
        <w:pStyle w:val="ConsPlusTitle"/>
        <w:jc w:val="center"/>
        <w:rPr>
          <w:rFonts w:ascii="Arial" w:hAnsi="Arial" w:cs="Arial"/>
          <w:b w:val="0"/>
        </w:rPr>
      </w:pPr>
      <w:r w:rsidRPr="00C24535">
        <w:rPr>
          <w:rFonts w:ascii="Arial" w:hAnsi="Arial" w:cs="Arial"/>
          <w:b w:val="0"/>
        </w:rPr>
        <w:t>ОПРЕДЕЛЕНИЯ АРЕНДНОЙ ПЛАТЫ ЗА ПОЛЬЗОВАНИЕ ОБЪЕКТАМИ</w:t>
      </w:r>
    </w:p>
    <w:p w:rsidR="00FD213F" w:rsidRPr="00C24535" w:rsidRDefault="00FD213F" w:rsidP="0082547A">
      <w:pPr>
        <w:pStyle w:val="ConsPlusTitle"/>
        <w:jc w:val="center"/>
        <w:rPr>
          <w:rFonts w:ascii="Arial" w:hAnsi="Arial" w:cs="Arial"/>
          <w:b w:val="0"/>
        </w:rPr>
      </w:pPr>
      <w:r w:rsidRPr="00C24535">
        <w:rPr>
          <w:rFonts w:ascii="Arial" w:hAnsi="Arial" w:cs="Arial"/>
          <w:b w:val="0"/>
        </w:rPr>
        <w:t>МУНИЦИПАЛЬНОЙ СОБСТВЕННОСТИ, ДВИЖИМОГО ИМУЩЕСТВА</w:t>
      </w:r>
    </w:p>
    <w:p w:rsidR="00FD213F" w:rsidRPr="00C24535" w:rsidRDefault="00FD213F" w:rsidP="0082547A">
      <w:pPr>
        <w:pStyle w:val="ConsPlusTitle"/>
        <w:jc w:val="center"/>
        <w:rPr>
          <w:rFonts w:ascii="Arial" w:hAnsi="Arial" w:cs="Arial"/>
          <w:b w:val="0"/>
        </w:rPr>
      </w:pPr>
      <w:r w:rsidRPr="00C24535">
        <w:rPr>
          <w:rFonts w:ascii="Arial" w:hAnsi="Arial" w:cs="Arial"/>
          <w:b w:val="0"/>
        </w:rPr>
        <w:t>И НЕДВИЖИМОГО ИМУЩЕСТВА, НЕ ИМЕЮЩЕГО ХАРАКТЕРИСТИКИ</w:t>
      </w:r>
    </w:p>
    <w:p w:rsidR="00FD213F" w:rsidRPr="00C24535" w:rsidRDefault="00FD213F" w:rsidP="0082547A">
      <w:pPr>
        <w:pStyle w:val="ConsPlusTitle"/>
        <w:jc w:val="center"/>
        <w:rPr>
          <w:rFonts w:ascii="Arial" w:hAnsi="Arial" w:cs="Arial"/>
          <w:b w:val="0"/>
        </w:rPr>
      </w:pPr>
      <w:r w:rsidRPr="00C24535">
        <w:rPr>
          <w:rFonts w:ascii="Arial" w:hAnsi="Arial" w:cs="Arial"/>
          <w:b w:val="0"/>
        </w:rPr>
        <w:t>ПЛОЩАДИ, ОЦЕНКА РЫНОЧНО ОБОСНОВАННОЙ ВЕЛИЧИНЫ АРЕНДНОЙ</w:t>
      </w:r>
    </w:p>
    <w:p w:rsidR="00FD213F" w:rsidRPr="00C24535" w:rsidRDefault="00FD213F" w:rsidP="0082547A">
      <w:pPr>
        <w:pStyle w:val="ConsPlusTitle"/>
        <w:jc w:val="center"/>
        <w:rPr>
          <w:rFonts w:ascii="Arial" w:hAnsi="Arial" w:cs="Arial"/>
          <w:b w:val="0"/>
        </w:rPr>
      </w:pPr>
      <w:r w:rsidRPr="00C24535">
        <w:rPr>
          <w:rFonts w:ascii="Arial" w:hAnsi="Arial" w:cs="Arial"/>
          <w:b w:val="0"/>
        </w:rPr>
        <w:t>ПЛАТЫ ЗА ПОЛЬЗОВАНИЕ КОТОРЫМИ НЕ ПРОИЗВЕДЕНА</w:t>
      </w: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1. В соответствии с настоящей Методикой основой для расчета арендной платы является остаточная стоимость объекта и его техническое состояние.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2. Арендная плата за пользование объектами муниципальной собственности, объектами движимого имущества и недвижимого имущества, не имеющего характеристики площади, не прошедшими рыночную оценку, рассчитывается по формуле:</w:t>
      </w: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 xml:space="preserve">А = </w:t>
      </w:r>
      <w:proofErr w:type="spellStart"/>
      <w:r w:rsidRPr="0082547A">
        <w:rPr>
          <w:sz w:val="24"/>
          <w:szCs w:val="24"/>
        </w:rPr>
        <w:t>Сост</w:t>
      </w:r>
      <w:proofErr w:type="spellEnd"/>
      <w:r w:rsidRPr="0082547A">
        <w:rPr>
          <w:sz w:val="24"/>
          <w:szCs w:val="24"/>
        </w:rPr>
        <w:t xml:space="preserve"> </w:t>
      </w:r>
      <w:proofErr w:type="spellStart"/>
      <w:r w:rsidRPr="0082547A">
        <w:rPr>
          <w:sz w:val="24"/>
          <w:szCs w:val="24"/>
        </w:rPr>
        <w:t>x</w:t>
      </w:r>
      <w:proofErr w:type="spellEnd"/>
      <w:r w:rsidRPr="0082547A">
        <w:rPr>
          <w:sz w:val="24"/>
          <w:szCs w:val="24"/>
        </w:rPr>
        <w:t xml:space="preserve"> </w:t>
      </w:r>
      <w:proofErr w:type="spellStart"/>
      <w:r w:rsidRPr="0082547A">
        <w:rPr>
          <w:sz w:val="24"/>
          <w:szCs w:val="24"/>
        </w:rPr>
        <w:t>Кпр</w:t>
      </w:r>
      <w:proofErr w:type="spellEnd"/>
      <w:r w:rsidRPr="0082547A">
        <w:rPr>
          <w:sz w:val="24"/>
          <w:szCs w:val="24"/>
        </w:rPr>
        <w:t xml:space="preserve"> </w:t>
      </w:r>
      <w:proofErr w:type="spellStart"/>
      <w:r w:rsidRPr="0082547A">
        <w:rPr>
          <w:sz w:val="24"/>
          <w:szCs w:val="24"/>
        </w:rPr>
        <w:t>x</w:t>
      </w:r>
      <w:proofErr w:type="spellEnd"/>
      <w:r w:rsidRPr="0082547A">
        <w:rPr>
          <w:sz w:val="24"/>
          <w:szCs w:val="24"/>
        </w:rPr>
        <w:t xml:space="preserve"> </w:t>
      </w:r>
      <w:proofErr w:type="spellStart"/>
      <w:r w:rsidRPr="0082547A">
        <w:rPr>
          <w:sz w:val="24"/>
          <w:szCs w:val="24"/>
        </w:rPr>
        <w:t>Ктехн</w:t>
      </w:r>
      <w:proofErr w:type="spellEnd"/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где: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А - размер арендной платы в год, рублей;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spellStart"/>
      <w:r w:rsidRPr="0082547A">
        <w:rPr>
          <w:sz w:val="24"/>
          <w:szCs w:val="24"/>
        </w:rPr>
        <w:t>Сост</w:t>
      </w:r>
      <w:proofErr w:type="spellEnd"/>
      <w:r w:rsidRPr="0082547A">
        <w:rPr>
          <w:sz w:val="24"/>
          <w:szCs w:val="24"/>
        </w:rPr>
        <w:t xml:space="preserve"> - остаточная стоимость объекта, рублей;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spellStart"/>
      <w:r w:rsidRPr="0082547A">
        <w:rPr>
          <w:sz w:val="24"/>
          <w:szCs w:val="24"/>
        </w:rPr>
        <w:t>Кпр</w:t>
      </w:r>
      <w:proofErr w:type="spellEnd"/>
      <w:r w:rsidRPr="0082547A">
        <w:rPr>
          <w:sz w:val="24"/>
          <w:szCs w:val="24"/>
        </w:rPr>
        <w:t xml:space="preserve"> - коэффициент, устанавливающий среднюю величину прибыли, получаемой от использования имущества;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spellStart"/>
      <w:r w:rsidRPr="0082547A">
        <w:rPr>
          <w:sz w:val="24"/>
          <w:szCs w:val="24"/>
        </w:rPr>
        <w:t>Кпр</w:t>
      </w:r>
      <w:proofErr w:type="spellEnd"/>
      <w:r w:rsidRPr="0082547A">
        <w:rPr>
          <w:sz w:val="24"/>
          <w:szCs w:val="24"/>
        </w:rPr>
        <w:t xml:space="preserve"> = 1 + </w:t>
      </w:r>
      <w:proofErr w:type="spellStart"/>
      <w:r w:rsidRPr="0082547A">
        <w:rPr>
          <w:sz w:val="24"/>
          <w:szCs w:val="24"/>
        </w:rPr>
        <w:t>Креф</w:t>
      </w:r>
      <w:proofErr w:type="spellEnd"/>
      <w:r w:rsidRPr="0082547A">
        <w:rPr>
          <w:sz w:val="24"/>
          <w:szCs w:val="24"/>
        </w:rPr>
        <w:t xml:space="preserve">, где </w:t>
      </w:r>
      <w:proofErr w:type="spellStart"/>
      <w:r w:rsidRPr="0082547A">
        <w:rPr>
          <w:sz w:val="24"/>
          <w:szCs w:val="24"/>
        </w:rPr>
        <w:t>Креф</w:t>
      </w:r>
      <w:proofErr w:type="spellEnd"/>
      <w:r w:rsidRPr="0082547A">
        <w:rPr>
          <w:sz w:val="24"/>
          <w:szCs w:val="24"/>
        </w:rPr>
        <w:t xml:space="preserve"> - ставка рефинансирования Центрального банка Российской Федерации на дату заключения договора, %;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spellStart"/>
      <w:r w:rsidRPr="0082547A">
        <w:rPr>
          <w:sz w:val="24"/>
          <w:szCs w:val="24"/>
        </w:rPr>
        <w:t>Ктехн</w:t>
      </w:r>
      <w:proofErr w:type="spellEnd"/>
      <w:r w:rsidRPr="0082547A">
        <w:rPr>
          <w:sz w:val="24"/>
          <w:szCs w:val="24"/>
        </w:rPr>
        <w:t xml:space="preserve"> - коэффициент, корректирующий величину прибыли от использования имущества с учетом фактического технического состояния имущества, его эксплуатационных качеств, может изменяться от 1,0 до 0,25 по следующей шкале;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1,0 - при полном соответствии технических характеристик имущества его первоначальному состоянию и высоких эксплуатационных качествах,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0,75 - при соответствии технических характеристик имущества его первоначальному состоянию, но с признаком морального старения,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0,25 - при сниженных показателях технических характеристик имущества, но возможном его использовании без дополнительных затрат.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Данная формула используется для расчета арендной платы за имущество, имеющее остаточную стоимость в размере не менее 50% его первоначальной стоимости.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В случае если остаточная стоимость имущества менее 50% его первоначальной стоимости, цена аренды может быть установлена по формуле (1), за основу расчета размера арендной платы принимается стоимость имущества не менее 50% первоначальной стоимости.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lastRenderedPageBreak/>
        <w:t>В случае если балансовая и остаточная стоимость имущества равна 0, цена аренды за месяц может быть установлена в размере 100 руб. за объект.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3. Арендная плата не включает в себя эксплуатационные расходы на содержание муниципального имущества (его ремонт и восстановление).</w:t>
      </w:r>
    </w:p>
    <w:p w:rsidR="00FD213F" w:rsidRPr="00ED0571" w:rsidRDefault="00FD213F" w:rsidP="0082547A">
      <w:pPr>
        <w:ind w:left="4500"/>
      </w:pPr>
      <w:r>
        <w:br w:type="page"/>
      </w:r>
      <w:r w:rsidRPr="00ED0571">
        <w:lastRenderedPageBreak/>
        <w:t xml:space="preserve">Приложение </w:t>
      </w:r>
      <w:r>
        <w:t>№ 3</w:t>
      </w:r>
    </w:p>
    <w:p w:rsidR="00FD213F" w:rsidRDefault="009629DB" w:rsidP="0082547A">
      <w:pPr>
        <w:ind w:left="4500"/>
      </w:pPr>
      <w:r>
        <w:t>к Решению Мигнинского</w:t>
      </w:r>
      <w:r w:rsidR="00FD213F">
        <w:t xml:space="preserve"> сельского Со</w:t>
      </w:r>
      <w:r>
        <w:t xml:space="preserve">вета депутатов № </w:t>
      </w:r>
      <w:r w:rsidR="0035511C">
        <w:t>42-02</w:t>
      </w:r>
      <w:bookmarkStart w:id="3" w:name="_GoBack"/>
      <w:bookmarkEnd w:id="3"/>
      <w:r w:rsidR="00CD4AEA">
        <w:t xml:space="preserve"> </w:t>
      </w:r>
      <w:proofErr w:type="gramStart"/>
      <w:r>
        <w:t>р</w:t>
      </w:r>
      <w:proofErr w:type="gramEnd"/>
      <w:r>
        <w:t xml:space="preserve"> </w:t>
      </w:r>
      <w:r w:rsidR="00FD213F">
        <w:t xml:space="preserve">от </w:t>
      </w:r>
      <w:r w:rsidR="0035511C">
        <w:t>02.08.2024</w:t>
      </w:r>
      <w:r w:rsidR="00FD213F">
        <w:t xml:space="preserve"> г.</w:t>
      </w:r>
    </w:p>
    <w:p w:rsidR="00FD213F" w:rsidRDefault="00FD213F" w:rsidP="0082547A">
      <w:pPr>
        <w:ind w:left="4500"/>
      </w:pPr>
    </w:p>
    <w:p w:rsidR="00FD213F" w:rsidRPr="00245F45" w:rsidRDefault="00FD213F" w:rsidP="0082547A">
      <w:pPr>
        <w:ind w:left="4500"/>
      </w:pPr>
    </w:p>
    <w:p w:rsidR="00FD213F" w:rsidRDefault="00FD213F" w:rsidP="0082547A">
      <w:pPr>
        <w:pStyle w:val="ConsPlusNormal"/>
        <w:ind w:firstLine="540"/>
        <w:jc w:val="both"/>
      </w:pPr>
    </w:p>
    <w:p w:rsidR="00FD213F" w:rsidRPr="0082547A" w:rsidRDefault="00FD213F" w:rsidP="0082547A">
      <w:pPr>
        <w:pStyle w:val="ConsPlusTitle"/>
        <w:jc w:val="center"/>
        <w:rPr>
          <w:rFonts w:ascii="Arial" w:hAnsi="Arial" w:cs="Arial"/>
          <w:b w:val="0"/>
        </w:rPr>
      </w:pPr>
      <w:bookmarkStart w:id="4" w:name="Par145"/>
      <w:bookmarkEnd w:id="4"/>
      <w:r w:rsidRPr="0082547A">
        <w:rPr>
          <w:rFonts w:ascii="Arial" w:hAnsi="Arial" w:cs="Arial"/>
          <w:b w:val="0"/>
        </w:rPr>
        <w:t>МЕТОДИКА</w:t>
      </w:r>
    </w:p>
    <w:p w:rsidR="00FD213F" w:rsidRPr="0082547A" w:rsidRDefault="00FD213F" w:rsidP="0082547A">
      <w:pPr>
        <w:pStyle w:val="ConsPlusTitle"/>
        <w:jc w:val="center"/>
        <w:rPr>
          <w:rFonts w:ascii="Arial" w:hAnsi="Arial" w:cs="Arial"/>
          <w:b w:val="0"/>
        </w:rPr>
      </w:pPr>
      <w:r w:rsidRPr="0082547A">
        <w:rPr>
          <w:rFonts w:ascii="Arial" w:hAnsi="Arial" w:cs="Arial"/>
          <w:b w:val="0"/>
        </w:rPr>
        <w:t>ОПРЕДЕЛЕНИЯ АРЕНДНОЙ ПЛАТЫ ПРИ ПОЧАСОВОЙ СДАЧЕ</w:t>
      </w:r>
    </w:p>
    <w:p w:rsidR="00FD213F" w:rsidRPr="0082547A" w:rsidRDefault="00FD213F" w:rsidP="0082547A">
      <w:pPr>
        <w:pStyle w:val="ConsPlusTitle"/>
        <w:jc w:val="center"/>
        <w:rPr>
          <w:rFonts w:ascii="Arial" w:hAnsi="Arial" w:cs="Arial"/>
        </w:rPr>
      </w:pPr>
      <w:r w:rsidRPr="0082547A">
        <w:rPr>
          <w:rFonts w:ascii="Arial" w:hAnsi="Arial" w:cs="Arial"/>
          <w:b w:val="0"/>
        </w:rPr>
        <w:t>В АРЕНДУ ОБЪЕКТОВ МУНИЦИПАЛЬНОЙ СОБСТВЕННОСТИ</w:t>
      </w: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 xml:space="preserve">1. В соответствии с настоящей Методикой основой для расчета арендной платы является годовая стоимость аренды объекта муниципальной собственности, рассчитанная в соответствии с Методиками, приведенными в </w:t>
      </w:r>
      <w:hyperlink w:anchor="Par40" w:tooltip="МЕТОДИКА" w:history="1">
        <w:r w:rsidRPr="0082547A">
          <w:rPr>
            <w:color w:val="0000FF"/>
            <w:sz w:val="24"/>
            <w:szCs w:val="24"/>
          </w:rPr>
          <w:t>приложениях 1</w:t>
        </w:r>
      </w:hyperlink>
      <w:r w:rsidRPr="0082547A">
        <w:rPr>
          <w:sz w:val="24"/>
          <w:szCs w:val="24"/>
        </w:rPr>
        <w:t xml:space="preserve"> - </w:t>
      </w:r>
      <w:hyperlink w:anchor="Par109" w:tooltip="МЕТОДИКА" w:history="1">
        <w:r w:rsidRPr="0082547A">
          <w:rPr>
            <w:color w:val="0000FF"/>
            <w:sz w:val="24"/>
            <w:szCs w:val="24"/>
          </w:rPr>
          <w:t>2</w:t>
        </w:r>
      </w:hyperlink>
      <w:r w:rsidRPr="0082547A">
        <w:rPr>
          <w:sz w:val="24"/>
          <w:szCs w:val="24"/>
        </w:rPr>
        <w:t>.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2. Расчет арендной платы объекта муниципальной собственности за 1 час производится по следующей формуле:</w:t>
      </w: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2547A">
        <w:rPr>
          <w:sz w:val="24"/>
          <w:szCs w:val="24"/>
        </w:rPr>
        <w:t>Ачас</w:t>
      </w:r>
      <w:proofErr w:type="spellEnd"/>
      <w:r w:rsidRPr="0082547A">
        <w:rPr>
          <w:sz w:val="24"/>
          <w:szCs w:val="24"/>
        </w:rPr>
        <w:t xml:space="preserve">. = А / </w:t>
      </w:r>
      <w:proofErr w:type="spellStart"/>
      <w:r w:rsidRPr="0082547A">
        <w:rPr>
          <w:sz w:val="24"/>
          <w:szCs w:val="24"/>
        </w:rPr>
        <w:t>Кдн</w:t>
      </w:r>
      <w:proofErr w:type="spellEnd"/>
      <w:r w:rsidRPr="0082547A">
        <w:rPr>
          <w:sz w:val="24"/>
          <w:szCs w:val="24"/>
        </w:rPr>
        <w:t xml:space="preserve">. / </w:t>
      </w:r>
      <w:proofErr w:type="spellStart"/>
      <w:r w:rsidRPr="0082547A">
        <w:rPr>
          <w:sz w:val="24"/>
          <w:szCs w:val="24"/>
        </w:rPr>
        <w:t>Кчас</w:t>
      </w:r>
      <w:proofErr w:type="spellEnd"/>
      <w:r w:rsidRPr="0082547A">
        <w:rPr>
          <w:sz w:val="24"/>
          <w:szCs w:val="24"/>
        </w:rPr>
        <w:t>.,</w:t>
      </w: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где: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А - размер годовой арендной платы, рассчитанный по Методикам, приведенным в приложениях 1 - 2;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spellStart"/>
      <w:r w:rsidRPr="0082547A">
        <w:rPr>
          <w:sz w:val="24"/>
          <w:szCs w:val="24"/>
        </w:rPr>
        <w:t>Кдн</w:t>
      </w:r>
      <w:proofErr w:type="spellEnd"/>
      <w:r w:rsidRPr="0082547A">
        <w:rPr>
          <w:sz w:val="24"/>
          <w:szCs w:val="24"/>
        </w:rPr>
        <w:t>. - количество дней в году, в которые может использоваться арендуемый объект, принимается равным 252;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spellStart"/>
      <w:r w:rsidRPr="0082547A">
        <w:rPr>
          <w:sz w:val="24"/>
          <w:szCs w:val="24"/>
        </w:rPr>
        <w:t>Кчас</w:t>
      </w:r>
      <w:proofErr w:type="spellEnd"/>
      <w:r w:rsidRPr="0082547A">
        <w:rPr>
          <w:sz w:val="24"/>
          <w:szCs w:val="24"/>
        </w:rPr>
        <w:t>. - среднее количество часов в день, в которые может использоваться арендуемый объект, принимается равным 8.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Размер почасовой арендной платы в месяц рассчитывается по формуле:</w:t>
      </w: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2547A">
        <w:rPr>
          <w:sz w:val="24"/>
          <w:szCs w:val="24"/>
        </w:rPr>
        <w:t>Ачас.мес</w:t>
      </w:r>
      <w:proofErr w:type="spellEnd"/>
      <w:r w:rsidRPr="0082547A">
        <w:rPr>
          <w:sz w:val="24"/>
          <w:szCs w:val="24"/>
        </w:rPr>
        <w:t xml:space="preserve">. = </w:t>
      </w:r>
      <w:proofErr w:type="spellStart"/>
      <w:r w:rsidRPr="0082547A">
        <w:rPr>
          <w:sz w:val="24"/>
          <w:szCs w:val="24"/>
        </w:rPr>
        <w:t>Апл.час</w:t>
      </w:r>
      <w:proofErr w:type="spellEnd"/>
      <w:r w:rsidRPr="0082547A">
        <w:rPr>
          <w:sz w:val="24"/>
          <w:szCs w:val="24"/>
        </w:rPr>
        <w:t xml:space="preserve">. </w:t>
      </w:r>
      <w:proofErr w:type="spellStart"/>
      <w:r w:rsidRPr="0082547A">
        <w:rPr>
          <w:sz w:val="24"/>
          <w:szCs w:val="24"/>
        </w:rPr>
        <w:t>x</w:t>
      </w:r>
      <w:proofErr w:type="spellEnd"/>
      <w:r w:rsidRPr="0082547A">
        <w:rPr>
          <w:sz w:val="24"/>
          <w:szCs w:val="24"/>
        </w:rPr>
        <w:t xml:space="preserve"> </w:t>
      </w:r>
      <w:proofErr w:type="spellStart"/>
      <w:r w:rsidRPr="0082547A">
        <w:rPr>
          <w:sz w:val="24"/>
          <w:szCs w:val="24"/>
        </w:rPr>
        <w:t>Кчас.мес</w:t>
      </w:r>
      <w:proofErr w:type="spellEnd"/>
      <w:r w:rsidRPr="0082547A">
        <w:rPr>
          <w:sz w:val="24"/>
          <w:szCs w:val="24"/>
        </w:rPr>
        <w:t>.,</w:t>
      </w: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где: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spellStart"/>
      <w:r w:rsidRPr="0082547A">
        <w:rPr>
          <w:sz w:val="24"/>
          <w:szCs w:val="24"/>
        </w:rPr>
        <w:t>Кчас</w:t>
      </w:r>
      <w:proofErr w:type="spellEnd"/>
      <w:r w:rsidRPr="0082547A">
        <w:rPr>
          <w:sz w:val="24"/>
          <w:szCs w:val="24"/>
        </w:rPr>
        <w:t>. мес. - количество часов аренды в месяц согласно расписанию.</w:t>
      </w:r>
    </w:p>
    <w:p w:rsidR="00FD213F" w:rsidRPr="0082547A" w:rsidRDefault="00FD213F" w:rsidP="00825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2547A">
        <w:rPr>
          <w:sz w:val="24"/>
          <w:szCs w:val="24"/>
        </w:rPr>
        <w:t>При заключении договора аренды с почасовой оплатой приложением к договору является график использования арендуемого помещения.</w:t>
      </w:r>
    </w:p>
    <w:p w:rsidR="00FD213F" w:rsidRPr="0082547A" w:rsidRDefault="00FD213F" w:rsidP="0082547A">
      <w:pPr>
        <w:pStyle w:val="ConsPlusNormal"/>
        <w:ind w:firstLine="540"/>
        <w:jc w:val="both"/>
        <w:rPr>
          <w:sz w:val="24"/>
          <w:szCs w:val="24"/>
        </w:rPr>
      </w:pPr>
    </w:p>
    <w:sectPr w:rsidR="00FD213F" w:rsidRPr="0082547A" w:rsidSect="00C245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C0A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849A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14A7D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59A0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B6C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36C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E62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EA0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C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041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83744"/>
    <w:multiLevelType w:val="multilevel"/>
    <w:tmpl w:val="33ACCB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1">
    <w:nsid w:val="239660D6"/>
    <w:multiLevelType w:val="hybridMultilevel"/>
    <w:tmpl w:val="A1C20782"/>
    <w:lvl w:ilvl="0" w:tplc="C9E60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20217A"/>
    <w:multiLevelType w:val="hybridMultilevel"/>
    <w:tmpl w:val="AC2C8A22"/>
    <w:lvl w:ilvl="0" w:tplc="2A6496A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94C1F85"/>
    <w:multiLevelType w:val="hybridMultilevel"/>
    <w:tmpl w:val="FB545E9A"/>
    <w:lvl w:ilvl="0" w:tplc="45C2A1CE">
      <w:start w:val="1"/>
      <w:numFmt w:val="decimal"/>
      <w:lvlText w:val="%1."/>
      <w:lvlJc w:val="left"/>
      <w:pPr>
        <w:ind w:left="2016" w:hanging="13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7F46639B"/>
    <w:multiLevelType w:val="hybridMultilevel"/>
    <w:tmpl w:val="6FF45796"/>
    <w:lvl w:ilvl="0" w:tplc="AE3CA3E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F0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613"/>
    <w:rsid w:val="00021513"/>
    <w:rsid w:val="000629D6"/>
    <w:rsid w:val="00091613"/>
    <w:rsid w:val="000D0084"/>
    <w:rsid w:val="00177987"/>
    <w:rsid w:val="002016DA"/>
    <w:rsid w:val="00245F45"/>
    <w:rsid w:val="0035511C"/>
    <w:rsid w:val="003E5761"/>
    <w:rsid w:val="00437573"/>
    <w:rsid w:val="00454827"/>
    <w:rsid w:val="00474F9C"/>
    <w:rsid w:val="0048167F"/>
    <w:rsid w:val="00500760"/>
    <w:rsid w:val="0056419A"/>
    <w:rsid w:val="0063649D"/>
    <w:rsid w:val="0082547A"/>
    <w:rsid w:val="00955E94"/>
    <w:rsid w:val="009629DB"/>
    <w:rsid w:val="00B27760"/>
    <w:rsid w:val="00B40D69"/>
    <w:rsid w:val="00BD5675"/>
    <w:rsid w:val="00C24535"/>
    <w:rsid w:val="00C9280B"/>
    <w:rsid w:val="00CB40A4"/>
    <w:rsid w:val="00CD4AEA"/>
    <w:rsid w:val="00D66C16"/>
    <w:rsid w:val="00E20B5A"/>
    <w:rsid w:val="00E35406"/>
    <w:rsid w:val="00E52B75"/>
    <w:rsid w:val="00ED0571"/>
    <w:rsid w:val="00EE497D"/>
    <w:rsid w:val="00F622E8"/>
    <w:rsid w:val="00FD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9161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16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lock Text"/>
    <w:basedOn w:val="a"/>
    <w:uiPriority w:val="99"/>
    <w:rsid w:val="00091613"/>
    <w:pPr>
      <w:tabs>
        <w:tab w:val="left" w:pos="9356"/>
      </w:tabs>
      <w:ind w:left="-567" w:right="283"/>
    </w:pPr>
    <w:rPr>
      <w:sz w:val="28"/>
      <w:szCs w:val="20"/>
    </w:rPr>
  </w:style>
  <w:style w:type="character" w:customStyle="1" w:styleId="5">
    <w:name w:val="Основной текст (5) + Не курсив"/>
    <w:uiPriority w:val="99"/>
    <w:rsid w:val="00091613"/>
    <w:rPr>
      <w:rFonts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5">
    <w:name w:val="List Paragraph"/>
    <w:basedOn w:val="a"/>
    <w:uiPriority w:val="99"/>
    <w:qFormat/>
    <w:rsid w:val="00ED0571"/>
    <w:pPr>
      <w:ind w:left="720"/>
      <w:contextualSpacing/>
    </w:pPr>
  </w:style>
  <w:style w:type="table" w:styleId="a6">
    <w:name w:val="Table Grid"/>
    <w:basedOn w:val="a1"/>
    <w:uiPriority w:val="99"/>
    <w:rsid w:val="00ED05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8167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1531</Words>
  <Characters>8729</Characters>
  <Application>Microsoft Office Word</Application>
  <DocSecurity>0</DocSecurity>
  <Lines>72</Lines>
  <Paragraphs>20</Paragraphs>
  <ScaleCrop>false</ScaleCrop>
  <Company>Grizli777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2014</dc:creator>
  <cp:keywords/>
  <dc:description/>
  <cp:lastModifiedBy>User</cp:lastModifiedBy>
  <cp:revision>15</cp:revision>
  <cp:lastPrinted>2024-08-05T01:13:00Z</cp:lastPrinted>
  <dcterms:created xsi:type="dcterms:W3CDTF">2023-07-04T09:12:00Z</dcterms:created>
  <dcterms:modified xsi:type="dcterms:W3CDTF">2024-08-19T01:53:00Z</dcterms:modified>
</cp:coreProperties>
</file>